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5B" w:rsidRDefault="00A21F5B" w:rsidP="00FC59DE">
      <w:pPr>
        <w:spacing w:after="0" w:line="360" w:lineRule="auto"/>
        <w:jc w:val="center"/>
        <w:rPr>
          <w:rFonts w:ascii="Book Antiqua" w:hAnsi="Book Antiqua" w:cs="Times New Roman"/>
          <w:b/>
          <w:color w:val="17365D" w:themeColor="text2" w:themeShade="BF"/>
          <w:sz w:val="40"/>
          <w:szCs w:val="40"/>
        </w:rPr>
      </w:pPr>
      <w:r>
        <w:rPr>
          <w:rFonts w:ascii="Book Antiqua" w:hAnsi="Book Antiqua" w:cs="Times New Roman"/>
          <w:b/>
          <w:noProof/>
          <w:color w:val="C0504D" w:themeColor="accent2"/>
          <w:sz w:val="40"/>
          <w:szCs w:val="40"/>
          <w:lang w:eastAsia="tr-TR"/>
        </w:rPr>
        <w:drawing>
          <wp:anchor distT="0" distB="0" distL="114300" distR="114300" simplePos="0" relativeHeight="251657216" behindDoc="0" locked="0" layoutInCell="1" allowOverlap="1">
            <wp:simplePos x="0" y="0"/>
            <wp:positionH relativeFrom="column">
              <wp:posOffset>3799012</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679575"/>
                    </a:xfrm>
                    <a:prstGeom prst="rect">
                      <a:avLst/>
                    </a:prstGeom>
                    <a:noFill/>
                  </pic:spPr>
                </pic:pic>
              </a:graphicData>
            </a:graphic>
          </wp:anchor>
        </w:drawing>
      </w: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B4551" w:rsidRPr="00AB4551" w:rsidRDefault="00A54BE6"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AMASYA</w:t>
      </w:r>
    </w:p>
    <w:p w:rsidR="00AB4551" w:rsidRDefault="00AB4551" w:rsidP="00AB4551">
      <w:pPr>
        <w:spacing w:after="0" w:line="360" w:lineRule="auto"/>
        <w:ind w:firstLine="708"/>
        <w:jc w:val="center"/>
        <w:rPr>
          <w:rFonts w:ascii="Book Antiqua" w:hAnsi="Book Antiqua" w:cs="Times New Roman"/>
          <w:b/>
          <w:color w:val="17365D" w:themeColor="text2" w:themeShade="BF"/>
          <w:sz w:val="40"/>
          <w:szCs w:val="40"/>
        </w:rPr>
      </w:pPr>
      <w:r w:rsidRPr="00AB4551">
        <w:rPr>
          <w:rFonts w:ascii="Book Antiqua" w:hAnsi="Book Antiqua" w:cs="Times New Roman"/>
          <w:b/>
          <w:color w:val="17365D" w:themeColor="text2" w:themeShade="BF"/>
          <w:sz w:val="40"/>
          <w:szCs w:val="40"/>
        </w:rPr>
        <w:t>İL MİLLİ EĞİTİM MÜDÜRLÜĞÜ</w:t>
      </w:r>
    </w:p>
    <w:p w:rsidR="00687ED8" w:rsidRDefault="00687ED8"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KARAŞAR İLK-ORTAOKULU</w:t>
      </w:r>
    </w:p>
    <w:p w:rsidR="008A4197"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2019 – 2023</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STRATEJİK PLAN</w:t>
      </w:r>
      <w:r w:rsidR="00A21F5B" w:rsidRPr="008131C6">
        <w:rPr>
          <w:rFonts w:ascii="Book Antiqua" w:hAnsi="Book Antiqua" w:cs="Times New Roman"/>
          <w:b/>
          <w:color w:val="17365D" w:themeColor="text2" w:themeShade="BF"/>
          <w:sz w:val="44"/>
          <w:szCs w:val="48"/>
        </w:rPr>
        <w:t>I</w:t>
      </w:r>
    </w:p>
    <w:p w:rsidR="00EE632C" w:rsidRPr="008131C6" w:rsidRDefault="00954C7C" w:rsidP="00AB4551">
      <w:pPr>
        <w:spacing w:after="0"/>
        <w:ind w:firstLine="708"/>
        <w:jc w:val="center"/>
        <w:rPr>
          <w:rFonts w:ascii="Book Antiqua" w:hAnsi="Book Antiqua" w:cs="Times New Roman"/>
          <w:b/>
          <w:color w:val="17365D" w:themeColor="text2" w:themeShade="BF"/>
          <w:sz w:val="44"/>
          <w:szCs w:val="48"/>
        </w:rPr>
      </w:pPr>
      <w:r>
        <w:rPr>
          <w:rFonts w:ascii="Book Antiqua" w:hAnsi="Book Antiqua" w:cs="Times New Roman"/>
          <w:b/>
          <w:color w:val="17365D" w:themeColor="text2" w:themeShade="BF"/>
          <w:sz w:val="44"/>
          <w:szCs w:val="48"/>
        </w:rPr>
        <w:t>2021</w:t>
      </w:r>
      <w:r w:rsidR="00EE632C" w:rsidRPr="008131C6">
        <w:rPr>
          <w:rFonts w:ascii="Book Antiqua" w:hAnsi="Book Antiqua" w:cs="Times New Roman"/>
          <w:b/>
          <w:color w:val="17365D" w:themeColor="text2" w:themeShade="BF"/>
          <w:sz w:val="44"/>
          <w:szCs w:val="48"/>
        </w:rPr>
        <w:t xml:space="preserve"> YILI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İZLEME VE DEĞERLENDİRME RAPORU</w:t>
      </w:r>
    </w:p>
    <w:p w:rsidR="00AB4551" w:rsidRDefault="008A4197"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sidRPr="007715AE">
        <w:rPr>
          <w:rFonts w:ascii="Book Antiqua" w:hAnsi="Book Antiqua" w:cs="Times New Roman"/>
          <w:b/>
          <w:color w:val="17365D" w:themeColor="text2" w:themeShade="BF"/>
          <w:sz w:val="26"/>
          <w:szCs w:val="26"/>
          <w:shd w:val="clear" w:color="auto" w:fill="EEECE1" w:themeFill="background2"/>
        </w:rPr>
        <w:t>PERFORMANS GÖSTERGELERİ VE STRATEJİLERİN GERÇEKLEŞME DURUMLARI</w:t>
      </w:r>
    </w:p>
    <w:p w:rsidR="00A21F5B" w:rsidRDefault="008A4197" w:rsidP="00687ED8">
      <w:pPr>
        <w:spacing w:before="240" w:after="0" w:line="360" w:lineRule="auto"/>
        <w:jc w:val="center"/>
        <w:rPr>
          <w:rFonts w:ascii="Book Antiqua" w:hAnsi="Book Antiqua" w:cs="Times New Roman"/>
          <w:b/>
          <w:color w:val="17365D" w:themeColor="text2" w:themeShade="BF"/>
          <w:sz w:val="28"/>
          <w:szCs w:val="28"/>
        </w:rPr>
        <w:sectPr w:rsidR="00A21F5B" w:rsidSect="00EE59D1">
          <w:footerReference w:type="default" r:id="rId10"/>
          <w:pgSz w:w="16838" w:h="11906" w:orient="landscape"/>
          <w:pgMar w:top="1417" w:right="1417" w:bottom="1417" w:left="1417" w:header="709" w:footer="709" w:gutter="0"/>
          <w:cols w:space="708"/>
          <w:titlePg/>
          <w:docGrid w:linePitch="360"/>
        </w:sectPr>
      </w:pPr>
      <w:r w:rsidRPr="007715AE">
        <w:rPr>
          <w:rFonts w:ascii="Book Antiqua" w:hAnsi="Book Antiqua" w:cs="Times New Roman"/>
          <w:b/>
          <w:color w:val="17365D" w:themeColor="text2" w:themeShade="BF"/>
          <w:sz w:val="28"/>
          <w:szCs w:val="28"/>
        </w:rPr>
        <w:t>2021</w:t>
      </w:r>
    </w:p>
    <w:p w:rsidR="00A21F5B" w:rsidRPr="00AB4551" w:rsidRDefault="00A21F5B" w:rsidP="00AB4551">
      <w:pPr>
        <w:spacing w:before="240" w:after="0" w:line="360" w:lineRule="auto"/>
        <w:ind w:firstLine="708"/>
        <w:jc w:val="center"/>
        <w:rPr>
          <w:rFonts w:ascii="Book Antiqua" w:hAnsi="Book Antiqua" w:cs="Times New Roman"/>
          <w:b/>
          <w:color w:val="595959" w:themeColor="text1" w:themeTint="A6"/>
          <w:sz w:val="26"/>
          <w:szCs w:val="26"/>
        </w:rPr>
      </w:pPr>
    </w:p>
    <w:p w:rsidR="00B2532D" w:rsidRPr="005B30FF" w:rsidRDefault="00B2532D" w:rsidP="00BA7851">
      <w:pPr>
        <w:spacing w:line="360" w:lineRule="auto"/>
        <w:jc w:val="center"/>
        <w:rPr>
          <w:rFonts w:ascii="Book Antiqua" w:eastAsia="Calibri" w:hAnsi="Book Antiqua" w:cs="Times New Roman"/>
          <w:b/>
          <w:sz w:val="36"/>
          <w:szCs w:val="36"/>
        </w:rPr>
      </w:pPr>
      <w:r w:rsidRPr="005B30FF">
        <w:rPr>
          <w:rFonts w:ascii="Book Antiqua" w:eastAsia="Calibri" w:hAnsi="Book Antiqua" w:cs="Times New Roman"/>
          <w:b/>
          <w:sz w:val="28"/>
          <w:szCs w:val="36"/>
        </w:rPr>
        <w:t>Hazırlayanlar</w:t>
      </w:r>
    </w:p>
    <w:p w:rsidR="00B2532D" w:rsidRDefault="00A54BE6"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Mehmet KAYA-Okul Müdürü</w:t>
      </w:r>
    </w:p>
    <w:p w:rsidR="00A54BE6" w:rsidRDefault="00A54BE6"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Sadık Zeren-Müdür Yardımcısı</w:t>
      </w:r>
    </w:p>
    <w:p w:rsidR="00A54BE6" w:rsidRDefault="00A54BE6"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Ömer Üner-Sınıf Öğretmeni</w:t>
      </w:r>
    </w:p>
    <w:p w:rsidR="00A54BE6" w:rsidRDefault="00A54BE6" w:rsidP="00A54BE6">
      <w:pPr>
        <w:spacing w:after="0" w:line="360" w:lineRule="auto"/>
        <w:jc w:val="center"/>
        <w:rPr>
          <w:rFonts w:ascii="Book Antiqua" w:eastAsia="Calibri" w:hAnsi="Book Antiqua" w:cs="Times New Roman"/>
          <w:sz w:val="24"/>
        </w:rPr>
      </w:pPr>
      <w:r>
        <w:rPr>
          <w:rFonts w:ascii="Book Antiqua" w:eastAsia="Calibri" w:hAnsi="Book Antiqua" w:cs="Times New Roman"/>
          <w:sz w:val="24"/>
        </w:rPr>
        <w:t>Arif Erdi Ergen-Türkçe Öğretmeni</w:t>
      </w:r>
    </w:p>
    <w:p w:rsidR="00A54BE6" w:rsidRDefault="00A54BE6" w:rsidP="00A54BE6">
      <w:pPr>
        <w:spacing w:after="0" w:line="360" w:lineRule="auto"/>
        <w:jc w:val="center"/>
        <w:rPr>
          <w:rFonts w:ascii="Book Antiqua" w:eastAsia="Calibri" w:hAnsi="Book Antiqua" w:cs="Times New Roman"/>
          <w:sz w:val="24"/>
        </w:rPr>
      </w:pPr>
      <w:r>
        <w:rPr>
          <w:rFonts w:ascii="Book Antiqua" w:eastAsia="Calibri" w:hAnsi="Book Antiqua" w:cs="Times New Roman"/>
          <w:sz w:val="24"/>
        </w:rPr>
        <w:t>Ahmet Düzen-İngilizce Öğretmeni</w:t>
      </w:r>
    </w:p>
    <w:p w:rsidR="00A54BE6" w:rsidRDefault="00A54BE6" w:rsidP="00A54BE6">
      <w:pPr>
        <w:spacing w:after="0" w:line="360" w:lineRule="auto"/>
        <w:jc w:val="center"/>
        <w:rPr>
          <w:rFonts w:ascii="Book Antiqua" w:eastAsia="Calibri" w:hAnsi="Book Antiqua" w:cs="Times New Roman"/>
          <w:sz w:val="24"/>
        </w:rPr>
      </w:pPr>
    </w:p>
    <w:p w:rsidR="00B2532D" w:rsidRPr="005B30FF" w:rsidRDefault="00B2532D" w:rsidP="00A54BE6">
      <w:pPr>
        <w:spacing w:after="0" w:line="360" w:lineRule="auto"/>
        <w:rPr>
          <w:rFonts w:ascii="Book Antiqua" w:eastAsia="Calibri" w:hAnsi="Book Antiqua" w:cs="Times New Roman"/>
          <w:sz w:val="24"/>
        </w:rPr>
      </w:pPr>
    </w:p>
    <w:p w:rsidR="00B2532D" w:rsidRDefault="00B2532D" w:rsidP="00B2532D">
      <w:pPr>
        <w:spacing w:line="360" w:lineRule="auto"/>
        <w:rPr>
          <w:rFonts w:ascii="Book Antiqua" w:eastAsia="Calibri" w:hAnsi="Book Antiqua" w:cs="Times New Roman"/>
          <w:sz w:val="32"/>
          <w:szCs w:val="32"/>
          <w:u w:val="single"/>
        </w:rPr>
      </w:pPr>
    </w:p>
    <w:p w:rsidR="00A21F5B" w:rsidRPr="005B30FF" w:rsidRDefault="00A21F5B" w:rsidP="00B2532D">
      <w:pPr>
        <w:spacing w:line="360" w:lineRule="auto"/>
        <w:rPr>
          <w:rFonts w:ascii="Book Antiqua" w:eastAsia="Calibri" w:hAnsi="Book Antiqua" w:cs="Times New Roman"/>
          <w:sz w:val="32"/>
          <w:szCs w:val="32"/>
          <w:u w:val="single"/>
        </w:rPr>
      </w:pPr>
    </w:p>
    <w:p w:rsidR="00B2532D" w:rsidRPr="005B30FF" w:rsidRDefault="00B2532D" w:rsidP="00B2532D">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Birim Adı</w:t>
      </w:r>
      <w:r w:rsidR="00A54BE6">
        <w:rPr>
          <w:rFonts w:ascii="Book Antiqua" w:eastAsia="Calibri" w:hAnsi="Book Antiqua" w:cs="Times New Roman"/>
          <w:sz w:val="24"/>
        </w:rPr>
        <w:t>: Karaşar İlkokulu-Ortaokulu</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Adres</w:t>
      </w:r>
      <w:r w:rsidR="00A54BE6">
        <w:rPr>
          <w:rFonts w:ascii="Book Antiqua" w:eastAsia="Calibri" w:hAnsi="Book Antiqua" w:cs="Times New Roman"/>
          <w:sz w:val="24"/>
        </w:rPr>
        <w:t>: Karaşar Köyü, Göynücek, Amasya</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Telefon</w:t>
      </w:r>
      <w:r w:rsidR="00A54BE6">
        <w:rPr>
          <w:rFonts w:ascii="Book Antiqua" w:eastAsia="Calibri" w:hAnsi="Book Antiqua" w:cs="Times New Roman"/>
          <w:sz w:val="24"/>
        </w:rPr>
        <w:t>: 0 358 646 75 57</w:t>
      </w:r>
    </w:p>
    <w:p w:rsidR="00A21F5B" w:rsidRDefault="00B2532D" w:rsidP="00B2532D">
      <w:pPr>
        <w:spacing w:after="0" w:line="360" w:lineRule="auto"/>
        <w:jc w:val="center"/>
        <w:rPr>
          <w:rFonts w:ascii="Book Antiqua" w:eastAsia="Calibri" w:hAnsi="Book Antiqua" w:cs="Times New Roman"/>
          <w:sz w:val="24"/>
        </w:rPr>
        <w:sectPr w:rsidR="00A21F5B" w:rsidSect="00EE59D1">
          <w:pgSz w:w="16838" w:h="11906" w:orient="landscape"/>
          <w:pgMar w:top="1417" w:right="1417" w:bottom="1417" w:left="1417" w:header="709" w:footer="709" w:gutter="0"/>
          <w:pgNumType w:start="1"/>
          <w:cols w:space="708"/>
          <w:docGrid w:linePitch="360"/>
        </w:sectPr>
      </w:pPr>
      <w:r>
        <w:rPr>
          <w:rFonts w:ascii="Book Antiqua" w:eastAsia="Calibri" w:hAnsi="Book Antiqua" w:cs="Times New Roman"/>
          <w:sz w:val="24"/>
        </w:rPr>
        <w:t>e-posta</w:t>
      </w:r>
      <w:r w:rsidR="00A54BE6">
        <w:rPr>
          <w:rFonts w:ascii="Book Antiqua" w:eastAsia="Calibri" w:hAnsi="Book Antiqua" w:cs="Times New Roman"/>
          <w:sz w:val="24"/>
        </w:rPr>
        <w:t>: karasariooo@gmail.com</w:t>
      </w:r>
    </w:p>
    <w:p w:rsidR="00B2532D" w:rsidRDefault="00B2532D" w:rsidP="00A54BE6">
      <w:pPr>
        <w:spacing w:before="240" w:line="360" w:lineRule="auto"/>
        <w:rPr>
          <w:rFonts w:ascii="Book Antiqua" w:hAnsi="Book Antiqua" w:cs="Times New Roman"/>
          <w:b/>
          <w:sz w:val="28"/>
          <w:szCs w:val="28"/>
        </w:rPr>
      </w:pPr>
      <w:r w:rsidRPr="00B2532D">
        <w:rPr>
          <w:rFonts w:ascii="Book Antiqua" w:hAnsi="Book Antiqua" w:cs="Times New Roman"/>
          <w:b/>
          <w:sz w:val="28"/>
          <w:szCs w:val="28"/>
        </w:rPr>
        <w:lastRenderedPageBreak/>
        <w:t>SUNUŞ</w:t>
      </w:r>
    </w:p>
    <w:p w:rsidR="00A54BE6" w:rsidRPr="00687ED8" w:rsidRDefault="00A54BE6" w:rsidP="00A54BE6">
      <w:pPr>
        <w:spacing w:after="0" w:line="264" w:lineRule="auto"/>
        <w:ind w:firstLine="708"/>
        <w:jc w:val="both"/>
        <w:rPr>
          <w:sz w:val="24"/>
          <w:szCs w:val="24"/>
        </w:rPr>
      </w:pPr>
      <w:r w:rsidRPr="00687ED8">
        <w:rPr>
          <w:sz w:val="24"/>
          <w:szCs w:val="24"/>
        </w:rPr>
        <w:t>Bilindiği gibi 5018 sayılı Kamu Mali Yönetimi ve Kontrol Kanunu, "MEB Eğitimde Stratejik Planlama Yönergesi" ve 2013/26 sayılı Genelge doğrultusunda tüm kurumlarda stratejik planlama çalışmaları yapılmaktadır. Bakanlığımız Stratejik plan; hızla değişen 21. Yüzyıl’da, kurumların önlerini iyi görebilmeleri, kaynaklarını etkili ve verimli kullanabilmeleri için önemli bir araçtır. Eğitim yöneticilerinin bu süreçte değişim olgusunu doğru algılamaları gerekmektedir. Bilimsel düşünceye sahip olanlar; bugünden hareket ederek geleceği anlamaya, geleceğin şartlarını oluşturmaya ve uygulayıcılara sunmaya çalışanlardır. Stratejik planlama bir kültür, bir planlama, bir yönetim ve bir bütçeleme felsefesidir. Bu anlayışın okul yöneticileri olarak benimsenmesi ve eyleme dönüştürülmesi eğitim-öğretim hizmetinin bugünü ve geleceği için büyük önem arz etmektedir. Sorunların çözümünde öncelikle çok ayrıntılı ve bilinçli bir planlama ile ince stratejiler yatmaktadır. Kendi haline bırakılmış bir ortamda, plânlı okul gelişiminin bakış açısı, yapıları, ilkeleri, değerleri, yöntemleri, amaçları, hedefleri, vizyonları ve araçları bilinmeden gelişmek mümkün değildir. Okul gelişimi; bilinçli, programlı, planlı, amaçlı karar ve uygulamalara bağlıdır. Okulumuzda da eğitim ve öğretim başta olmak üzere insan kaynakları ve kurumsallaşma, sosyal faaliyetler, alt yapı, toplumla ilişkiler ve kuruml</w:t>
      </w:r>
      <w:r w:rsidR="00B14650">
        <w:rPr>
          <w:sz w:val="24"/>
          <w:szCs w:val="24"/>
        </w:rPr>
        <w:t>ar arası ilişkileri kapsayan 2015-2019</w:t>
      </w:r>
      <w:r w:rsidRPr="00687ED8">
        <w:rPr>
          <w:sz w:val="24"/>
          <w:szCs w:val="24"/>
        </w:rPr>
        <w:t xml:space="preserve"> stratejik planı hazırlanmış ve başarıyla uygulamıştır. Bu anlayış içerisinde değişen çevresel şartlar göz önünde bulundurularak katılımcı yöntemlerle hazırlanan ve 201</w:t>
      </w:r>
      <w:r w:rsidR="00B14650">
        <w:rPr>
          <w:sz w:val="24"/>
          <w:szCs w:val="24"/>
        </w:rPr>
        <w:t>9-2023</w:t>
      </w:r>
      <w:r w:rsidRPr="00687ED8">
        <w:rPr>
          <w:sz w:val="24"/>
          <w:szCs w:val="24"/>
        </w:rPr>
        <w:t xml:space="preserve"> yıllarını kapsayacak olan “Stratejik Plan”ımızı yürürlüğe koymuş bulunmaktayız. Müdüründen, en alt kademedeki çalışanına kadar tüm personelimizle, planda yer alan amaç ve hedefleri uygulamak suretiyle, her alanda başarıya sahip ve kurumsal kapasitesini artırmış bir okul olma vizyonunu sürekli kılmak gayretinde olacağız. Bu plan, aynı zamanda “Hedef 2023 Vizyonu”nu içinde barındıracak olan 202</w:t>
      </w:r>
      <w:r w:rsidR="00B14650">
        <w:rPr>
          <w:sz w:val="24"/>
          <w:szCs w:val="24"/>
        </w:rPr>
        <w:t>3 - 2027</w:t>
      </w:r>
      <w:r w:rsidRPr="00687ED8">
        <w:rPr>
          <w:sz w:val="24"/>
          <w:szCs w:val="24"/>
        </w:rPr>
        <w:t xml:space="preserve"> Stratejik Planımıza da sağlam bir kaynak teşkil edecektir. Bu vesile ile planlama çalışmalarında emeği geçenlere teşekkürü bir borç biliyor; plan hazırlama sürecinde olduğu gibi, uygulama sürecinde de aynı başarıyı sağlayabileceğimize inanıyorum. Saygılarımla…</w:t>
      </w:r>
    </w:p>
    <w:p w:rsidR="00A54BE6" w:rsidRPr="00687ED8" w:rsidRDefault="00A54BE6" w:rsidP="00A54BE6">
      <w:pPr>
        <w:widowControl w:val="0"/>
        <w:spacing w:after="0" w:line="264" w:lineRule="auto"/>
        <w:ind w:left="1416" w:right="1135"/>
        <w:jc w:val="right"/>
        <w:outlineLvl w:val="8"/>
        <w:rPr>
          <w:rFonts w:eastAsia="Adobe Garamond Pro Bold"/>
          <w:b/>
          <w:bCs/>
          <w:spacing w:val="-1"/>
          <w:sz w:val="24"/>
          <w:szCs w:val="24"/>
        </w:rPr>
      </w:pPr>
    </w:p>
    <w:p w:rsidR="00A54BE6" w:rsidRPr="00687ED8" w:rsidRDefault="00A54BE6" w:rsidP="00A54BE6">
      <w:pPr>
        <w:widowControl w:val="0"/>
        <w:spacing w:after="0" w:line="264" w:lineRule="auto"/>
        <w:ind w:left="1416" w:right="1135"/>
        <w:jc w:val="right"/>
        <w:outlineLvl w:val="8"/>
        <w:rPr>
          <w:rFonts w:eastAsia="Adobe Garamond Pro Bold"/>
          <w:b/>
          <w:bCs/>
          <w:spacing w:val="-1"/>
          <w:sz w:val="24"/>
          <w:szCs w:val="24"/>
        </w:rPr>
      </w:pPr>
    </w:p>
    <w:p w:rsidR="00A54BE6" w:rsidRPr="00687ED8" w:rsidRDefault="00A54BE6" w:rsidP="00A54BE6">
      <w:pPr>
        <w:widowControl w:val="0"/>
        <w:spacing w:after="0" w:line="264" w:lineRule="auto"/>
        <w:ind w:right="1135"/>
        <w:outlineLvl w:val="8"/>
        <w:rPr>
          <w:rFonts w:eastAsia="Adobe Garamond Pro Bold"/>
          <w:b/>
          <w:bCs/>
          <w:spacing w:val="-1"/>
          <w:sz w:val="24"/>
          <w:szCs w:val="24"/>
        </w:rPr>
      </w:pPr>
    </w:p>
    <w:p w:rsidR="00A54BE6" w:rsidRPr="00687ED8" w:rsidRDefault="00A54BE6" w:rsidP="00A54BE6">
      <w:pPr>
        <w:ind w:left="9639"/>
        <w:jc w:val="center"/>
        <w:rPr>
          <w:rFonts w:eastAsia="Adobe Garamond Pro Bold"/>
          <w:sz w:val="24"/>
          <w:szCs w:val="24"/>
        </w:rPr>
      </w:pPr>
      <w:r w:rsidRPr="00687ED8">
        <w:rPr>
          <w:rFonts w:eastAsia="Adobe Garamond Pro Bold"/>
          <w:sz w:val="24"/>
          <w:szCs w:val="24"/>
        </w:rPr>
        <w:t>Mehmet KAYA</w:t>
      </w:r>
    </w:p>
    <w:p w:rsidR="00A21F5B" w:rsidRPr="00687ED8" w:rsidRDefault="00687ED8" w:rsidP="00A54BE6">
      <w:pPr>
        <w:ind w:left="9639"/>
        <w:jc w:val="center"/>
        <w:rPr>
          <w:rFonts w:eastAsia="Adobe Garamond Pro Bold"/>
          <w:sz w:val="24"/>
          <w:szCs w:val="24"/>
        </w:rPr>
        <w:sectPr w:rsidR="00A21F5B" w:rsidRPr="00687ED8" w:rsidSect="00CD0879">
          <w:pgSz w:w="16838" w:h="11906" w:orient="landscape"/>
          <w:pgMar w:top="1417" w:right="1417" w:bottom="1417" w:left="1417" w:header="709" w:footer="709" w:gutter="0"/>
          <w:cols w:space="708"/>
          <w:docGrid w:linePitch="360"/>
        </w:sectPr>
      </w:pPr>
      <w:r>
        <w:rPr>
          <w:rFonts w:eastAsia="Adobe Garamond Pro Bold"/>
          <w:sz w:val="24"/>
          <w:szCs w:val="24"/>
        </w:rPr>
        <w:t>Okul Müdürü</w:t>
      </w:r>
    </w:p>
    <w:p w:rsidR="009344A5" w:rsidRPr="00687ED8" w:rsidRDefault="009344A5" w:rsidP="00687ED8">
      <w:pPr>
        <w:rPr>
          <w:rFonts w:ascii="Book Antiqua" w:hAnsi="Book Antiqua" w:cs="Times New Roman"/>
          <w:b/>
          <w:color w:val="595959" w:themeColor="text1" w:themeTint="A6"/>
          <w:sz w:val="28"/>
          <w:szCs w:val="28"/>
        </w:rPr>
      </w:pPr>
      <w:r w:rsidRPr="009344A5">
        <w:rPr>
          <w:rFonts w:ascii="Book Antiqua" w:hAnsi="Book Antiqua" w:cs="Times New Roman"/>
          <w:b/>
          <w:color w:val="FF0000"/>
          <w:sz w:val="26"/>
          <w:szCs w:val="26"/>
        </w:rPr>
        <w:lastRenderedPageBreak/>
        <w:t>BÖLÜM-1: AMAÇ VE HEDEFLERİN GERÇEKLEŞME DURUMLARI</w:t>
      </w:r>
    </w:p>
    <w:p w:rsidR="008050FD" w:rsidRPr="00A54BE6" w:rsidRDefault="008050FD" w:rsidP="00A54BE6">
      <w:pPr>
        <w:pStyle w:val="Balk3"/>
        <w:rPr>
          <w:rFonts w:ascii="Book Antiqua" w:eastAsia="Times New Roman" w:hAnsi="Book Antiqua"/>
          <w:sz w:val="24"/>
          <w:szCs w:val="24"/>
        </w:rPr>
      </w:pPr>
      <w:r w:rsidRPr="0042581D">
        <w:rPr>
          <w:rFonts w:ascii="Book Antiqua" w:hAnsi="Book Antiqua"/>
          <w:b/>
          <w:sz w:val="26"/>
          <w:szCs w:val="26"/>
        </w:rPr>
        <w:t>Amaç 1:</w:t>
      </w:r>
      <w:r w:rsidR="00A54BE6">
        <w:rPr>
          <w:rFonts w:ascii="Book Antiqua" w:eastAsia="Times New Roman" w:hAnsi="Book Antiqua"/>
          <w:sz w:val="24"/>
          <w:szCs w:val="24"/>
        </w:rPr>
        <w:t>B</w:t>
      </w:r>
      <w:r w:rsidR="00A54BE6" w:rsidRPr="00E90DA2">
        <w:rPr>
          <w:rFonts w:ascii="Book Antiqua" w:eastAsia="Times New Roman" w:hAnsi="Book Antiqua"/>
          <w:sz w:val="24"/>
          <w:szCs w:val="24"/>
        </w:rPr>
        <w:t>ireylerin eğitim ve öğretime</w:t>
      </w:r>
      <w:r w:rsidR="00A54BE6">
        <w:rPr>
          <w:rFonts w:ascii="Book Antiqua" w:eastAsia="Times New Roman" w:hAnsi="Book Antiqua"/>
          <w:sz w:val="24"/>
          <w:szCs w:val="24"/>
        </w:rPr>
        <w:t xml:space="preserve"> rahatlıkla</w:t>
      </w:r>
      <w:r w:rsidR="00A54BE6" w:rsidRPr="00E90DA2">
        <w:rPr>
          <w:rFonts w:ascii="Book Antiqua" w:eastAsia="Times New Roman" w:hAnsi="Book Antiqua"/>
          <w:sz w:val="24"/>
          <w:szCs w:val="24"/>
        </w:rPr>
        <w:t xml:space="preserve"> erişmesini ve yine eğitim öğretimini</w:t>
      </w:r>
      <w:r w:rsidR="00A54BE6">
        <w:rPr>
          <w:rFonts w:ascii="Book Antiqua" w:eastAsia="Times New Roman" w:hAnsi="Book Antiqua"/>
          <w:sz w:val="24"/>
          <w:szCs w:val="24"/>
        </w:rPr>
        <w:t xml:space="preserve"> istenilen seviyede</w:t>
      </w:r>
      <w:r w:rsidR="00A54BE6" w:rsidRPr="00E90DA2">
        <w:rPr>
          <w:rFonts w:ascii="Book Antiqua" w:eastAsia="Times New Roman" w:hAnsi="Book Antiqua"/>
          <w:sz w:val="24"/>
          <w:szCs w:val="24"/>
        </w:rPr>
        <w:t xml:space="preserve"> tamamlamasını sağlamak. </w:t>
      </w:r>
    </w:p>
    <w:p w:rsidR="008050FD" w:rsidRDefault="008050FD" w:rsidP="000B55E3">
      <w:pPr>
        <w:jc w:val="both"/>
        <w:rPr>
          <w:rFonts w:ascii="Book Antiqua" w:hAnsi="Book Antiqua" w:cs="Times New Roman"/>
          <w:b/>
          <w:i/>
          <w:color w:val="C8087A"/>
          <w:sz w:val="24"/>
        </w:rPr>
      </w:pPr>
      <w:r w:rsidRPr="0042581D">
        <w:rPr>
          <w:rFonts w:ascii="Book Antiqua" w:hAnsi="Book Antiqua" w:cs="Times New Roman"/>
          <w:b/>
          <w:i/>
          <w:sz w:val="24"/>
        </w:rPr>
        <w:t>Hedef 1.1.</w:t>
      </w:r>
      <w:r w:rsidR="00A54BE6">
        <w:rPr>
          <w:rFonts w:ascii="Book Antiqua" w:hAnsi="Book Antiqua"/>
          <w:sz w:val="24"/>
          <w:szCs w:val="24"/>
        </w:rPr>
        <w:t>Uygulama</w:t>
      </w:r>
      <w:r w:rsidR="00A54BE6" w:rsidRPr="00E90DA2">
        <w:rPr>
          <w:rFonts w:ascii="Book Antiqua" w:hAnsi="Book Antiqua"/>
          <w:sz w:val="24"/>
          <w:szCs w:val="24"/>
        </w:rPr>
        <w:t xml:space="preserve"> sonuna eğitim ve</w:t>
      </w:r>
      <w:r w:rsidR="00A54BE6">
        <w:rPr>
          <w:rFonts w:ascii="Book Antiqua" w:hAnsi="Book Antiqua"/>
          <w:sz w:val="24"/>
          <w:szCs w:val="24"/>
        </w:rPr>
        <w:t xml:space="preserve"> öğretimin her tür ve kademesin</w:t>
      </w:r>
      <w:r w:rsidR="00A54BE6" w:rsidRPr="00E90DA2">
        <w:rPr>
          <w:rFonts w:ascii="Book Antiqua" w:hAnsi="Book Antiqua"/>
          <w:sz w:val="24"/>
          <w:szCs w:val="24"/>
        </w:rPr>
        <w:t>e katılım v</w:t>
      </w:r>
      <w:r w:rsidR="00A54BE6">
        <w:rPr>
          <w:rFonts w:ascii="Book Antiqua" w:hAnsi="Book Antiqua"/>
          <w:sz w:val="24"/>
          <w:szCs w:val="24"/>
        </w:rPr>
        <w:t>e tamamlama oranlarını artırmak ve öğrencilerin uyum ve devamsızlık sorunlarını gidermektir.</w:t>
      </w:r>
    </w:p>
    <w:p w:rsidR="00B851D0" w:rsidRPr="00B851D0" w:rsidRDefault="00144525" w:rsidP="009E5C8F">
      <w:pPr>
        <w:spacing w:after="0" w:line="360" w:lineRule="auto"/>
        <w:jc w:val="both"/>
        <w:rPr>
          <w:rFonts w:ascii="Book Antiqua" w:hAnsi="Book Antiqua" w:cs="Times New Roman"/>
          <w:b/>
          <w:sz w:val="24"/>
        </w:rPr>
      </w:pPr>
      <w:r>
        <w:rPr>
          <w:rFonts w:ascii="Book Antiqua" w:hAnsi="Book Antiqua" w:cs="Times New Roman"/>
          <w:b/>
          <w:sz w:val="24"/>
        </w:rPr>
        <w:t>Hedef Gerçekleşmesi- 2021</w:t>
      </w:r>
      <w:r w:rsidR="00B851D0" w:rsidRPr="00B851D0">
        <w:rPr>
          <w:rFonts w:ascii="Book Antiqua" w:hAnsi="Book Antiqua" w:cs="Times New Roman"/>
          <w:b/>
          <w:sz w:val="24"/>
        </w:rPr>
        <w:t xml:space="preserve">: </w:t>
      </w:r>
      <w:r w:rsidR="005F5A2B">
        <w:rPr>
          <w:rFonts w:ascii="Book Antiqua" w:hAnsi="Book Antiqua" w:cs="Times New Roman"/>
          <w:b/>
          <w:sz w:val="24"/>
        </w:rPr>
        <w:t>%</w:t>
      </w:r>
      <w:r w:rsidR="002A196D">
        <w:rPr>
          <w:rFonts w:ascii="Book Antiqua" w:hAnsi="Book Antiqua" w:cs="Times New Roman"/>
          <w:b/>
          <w:sz w:val="24"/>
        </w:rPr>
        <w:t>68,28</w:t>
      </w:r>
    </w:p>
    <w:p w:rsidR="00B851D0" w:rsidRDefault="00B851D0" w:rsidP="009E5C8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5F5A2B">
        <w:rPr>
          <w:rFonts w:ascii="Book Antiqua" w:hAnsi="Book Antiqua" w:cs="Times New Roman"/>
          <w:b/>
          <w:sz w:val="24"/>
        </w:rPr>
        <w:t>%</w:t>
      </w:r>
      <w:r w:rsidR="002A196D">
        <w:rPr>
          <w:rFonts w:ascii="Book Antiqua" w:hAnsi="Book Antiqua" w:cs="Times New Roman"/>
          <w:b/>
          <w:sz w:val="24"/>
        </w:rPr>
        <w:t>72,85</w:t>
      </w:r>
    </w:p>
    <w:tbl>
      <w:tblPr>
        <w:tblW w:w="14144" w:type="dxa"/>
        <w:tblLayout w:type="fixed"/>
        <w:tblCellMar>
          <w:left w:w="70" w:type="dxa"/>
          <w:right w:w="70" w:type="dxa"/>
        </w:tblCellMar>
        <w:tblLook w:val="04A0"/>
      </w:tblPr>
      <w:tblGrid>
        <w:gridCol w:w="2338"/>
        <w:gridCol w:w="993"/>
        <w:gridCol w:w="992"/>
        <w:gridCol w:w="1134"/>
        <w:gridCol w:w="850"/>
        <w:gridCol w:w="1134"/>
        <w:gridCol w:w="1418"/>
        <w:gridCol w:w="992"/>
        <w:gridCol w:w="1276"/>
        <w:gridCol w:w="3017"/>
      </w:tblGrid>
      <w:tr w:rsidR="00245017" w:rsidRPr="00FD27C5" w:rsidTr="00245017">
        <w:trPr>
          <w:trHeight w:val="767"/>
        </w:trPr>
        <w:tc>
          <w:tcPr>
            <w:tcW w:w="23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144525"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00C75862" w:rsidRPr="00FD27C5">
              <w:rPr>
                <w:rFonts w:ascii="Book Antiqua" w:eastAsia="Times New Roman" w:hAnsi="Book Antiqua" w:cs="Calibri"/>
                <w:b/>
                <w:bCs/>
                <w:color w:val="000000"/>
                <w:sz w:val="20"/>
                <w:szCs w:val="20"/>
                <w:lang w:eastAsia="tr-TR"/>
              </w:rPr>
              <w:t xml:space="preserve"> Gerçekleşme</w:t>
            </w:r>
          </w:p>
        </w:tc>
        <w:tc>
          <w:tcPr>
            <w:tcW w:w="850"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144525"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00C75862" w:rsidRPr="00FD27C5">
              <w:rPr>
                <w:rFonts w:ascii="Book Antiqua" w:eastAsia="Times New Roman" w:hAnsi="Book Antiqua" w:cs="Calibri"/>
                <w:b/>
                <w:bCs/>
                <w:color w:val="000000"/>
                <w:sz w:val="20"/>
                <w:szCs w:val="20"/>
                <w:lang w:eastAsia="tr-TR"/>
              </w:rPr>
              <w:t xml:space="preserve"> Hedef</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144525"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00C75862" w:rsidRPr="00FD27C5">
              <w:rPr>
                <w:rFonts w:ascii="Book Antiqua" w:eastAsia="Times New Roman" w:hAnsi="Book Antiqua" w:cs="Calibri"/>
                <w:b/>
                <w:bCs/>
                <w:color w:val="000000"/>
                <w:sz w:val="20"/>
                <w:szCs w:val="20"/>
                <w:lang w:eastAsia="tr-TR"/>
              </w:rPr>
              <w:t xml:space="preserve"> Gerçekleşme</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144525" w:rsidP="0026085D">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0026085D" w:rsidRPr="00FD27C5">
              <w:rPr>
                <w:rFonts w:ascii="Book Antiqua" w:eastAsia="Times New Roman" w:hAnsi="Book Antiqua" w:cs="Calibri"/>
                <w:b/>
                <w:bCs/>
                <w:color w:val="000000"/>
                <w:sz w:val="20"/>
                <w:szCs w:val="20"/>
                <w:lang w:eastAsia="tr-TR"/>
              </w:rPr>
              <w:t>Gösterge Hedefine Ulaşma</w:t>
            </w:r>
            <w:r w:rsidR="00C75862"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2023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3017" w:type="dxa"/>
            <w:tcBorders>
              <w:top w:val="single" w:sz="8" w:space="0" w:color="auto"/>
              <w:left w:val="nil"/>
              <w:bottom w:val="single" w:sz="8" w:space="0" w:color="auto"/>
              <w:right w:val="single" w:sz="8"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245017" w:rsidRPr="00FD27C5" w:rsidTr="00245017">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eastAsia="Times New Roman" w:hAnsi="Book Antiqua" w:cs="Calibri"/>
                <w:color w:val="000000"/>
                <w:lang w:eastAsia="tr-TR"/>
              </w:rPr>
            </w:pPr>
            <w:r w:rsidRPr="00245017">
              <w:rPr>
                <w:rFonts w:ascii="Book Antiqua" w:hAnsi="Book Antiqua"/>
              </w:rPr>
              <w:t>Kayıt bölgesindeki öğrencilerden okula kayıt yaptıranların oranı (%)</w:t>
            </w:r>
          </w:p>
        </w:tc>
        <w:tc>
          <w:tcPr>
            <w:tcW w:w="993" w:type="dxa"/>
            <w:tcBorders>
              <w:top w:val="nil"/>
              <w:left w:val="nil"/>
              <w:bottom w:val="single" w:sz="4" w:space="0" w:color="auto"/>
              <w:right w:val="single" w:sz="4" w:space="0" w:color="auto"/>
            </w:tcBorders>
            <w:shd w:val="clear" w:color="auto" w:fill="auto"/>
            <w:noWrap/>
            <w:vAlign w:val="center"/>
            <w:hideMark/>
          </w:tcPr>
          <w:p w:rsidR="0042581D" w:rsidRDefault="0042581D" w:rsidP="00245017">
            <w:pPr>
              <w:spacing w:after="0" w:line="240" w:lineRule="auto"/>
              <w:jc w:val="center"/>
              <w:rPr>
                <w:rFonts w:ascii="Book Antiqua" w:eastAsia="Times New Roman" w:hAnsi="Book Antiqua" w:cs="Calibri"/>
                <w:color w:val="000000"/>
                <w:lang w:eastAsia="tr-TR"/>
              </w:rPr>
            </w:pPr>
          </w:p>
          <w:p w:rsidR="0042581D" w:rsidRDefault="0042581D" w:rsidP="00245017">
            <w:pPr>
              <w:spacing w:after="0" w:line="240" w:lineRule="auto"/>
              <w:jc w:val="center"/>
              <w:rPr>
                <w:rFonts w:ascii="Book Antiqua" w:eastAsia="Times New Roman" w:hAnsi="Book Antiqua" w:cs="Calibri"/>
                <w:color w:val="000000"/>
                <w:lang w:eastAsia="tr-TR"/>
              </w:rPr>
            </w:pPr>
          </w:p>
          <w:p w:rsidR="005B03D2" w:rsidRPr="00245017" w:rsidRDefault="00245017" w:rsidP="00245017">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xml:space="preserve">% </w:t>
            </w:r>
            <w:r w:rsidR="00A84C1E">
              <w:rPr>
                <w:rFonts w:ascii="Book Antiqua" w:eastAsia="Times New Roman" w:hAnsi="Book Antiqua" w:cs="Calibri"/>
                <w:color w:val="000000"/>
                <w:lang w:eastAsia="tr-TR"/>
              </w:rPr>
              <w:t>60</w:t>
            </w:r>
          </w:p>
        </w:tc>
        <w:tc>
          <w:tcPr>
            <w:tcW w:w="992"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95</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97</w:t>
            </w:r>
          </w:p>
        </w:tc>
        <w:tc>
          <w:tcPr>
            <w:tcW w:w="850"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98</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98</w:t>
            </w:r>
          </w:p>
        </w:tc>
        <w:tc>
          <w:tcPr>
            <w:tcW w:w="1418"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1B522C" w:rsidP="00245017">
            <w:pPr>
              <w:spacing w:after="0" w:line="240" w:lineRule="auto"/>
              <w:jc w:val="center"/>
              <w:rPr>
                <w:rFonts w:ascii="Book Antiqua" w:eastAsia="Times New Roman" w:hAnsi="Book Antiqua" w:cs="Calibri"/>
                <w:b/>
                <w:color w:val="000000"/>
                <w:lang w:eastAsia="tr-TR"/>
              </w:rPr>
            </w:pPr>
            <w:r w:rsidRPr="00245017">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vAlign w:val="center"/>
            <w:hideMark/>
          </w:tcPr>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8710F6" w:rsidP="00245017">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1B522C" w:rsidRPr="00245017">
              <w:rPr>
                <w:rFonts w:ascii="Book Antiqua" w:eastAsia="Times New Roman" w:hAnsi="Book Antiqua" w:cs="Calibri"/>
                <w:b/>
                <w:color w:val="000000"/>
                <w:lang w:eastAsia="tr-TR"/>
              </w:rPr>
              <w:t>100</w:t>
            </w:r>
          </w:p>
        </w:tc>
        <w:tc>
          <w:tcPr>
            <w:tcW w:w="3017" w:type="dxa"/>
            <w:tcBorders>
              <w:top w:val="nil"/>
              <w:left w:val="nil"/>
              <w:bottom w:val="single" w:sz="4" w:space="0" w:color="auto"/>
              <w:right w:val="single" w:sz="8" w:space="0" w:color="auto"/>
            </w:tcBorders>
            <w:shd w:val="clear" w:color="auto" w:fill="auto"/>
            <w:noWrap/>
            <w:vAlign w:val="center"/>
            <w:hideMark/>
          </w:tcPr>
          <w:p w:rsidR="005B03D2" w:rsidRPr="00245017" w:rsidRDefault="001B522C" w:rsidP="00245017">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Kayıt bölgesindeki öğrencilerin tamamının kaydı yapılacaktır.</w:t>
            </w:r>
          </w:p>
        </w:tc>
      </w:tr>
      <w:tr w:rsidR="00245017" w:rsidRPr="00FD27C5" w:rsidTr="00245017">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eastAsia="Times New Roman" w:hAnsi="Book Antiqua" w:cs="Calibri"/>
                <w:color w:val="000000"/>
                <w:lang w:eastAsia="tr-TR"/>
              </w:rPr>
            </w:pPr>
            <w:r w:rsidRPr="00245017">
              <w:rPr>
                <w:rFonts w:ascii="Book Antiqua" w:hAnsi="Book Antiqua"/>
              </w:rPr>
              <w:t>İlkokul birinci sınıf öğrencilerinden en az bir yıl okul öncesi eğitim almış olanların oranı (%)(ilkokul)</w:t>
            </w:r>
          </w:p>
        </w:tc>
        <w:tc>
          <w:tcPr>
            <w:tcW w:w="993" w:type="dxa"/>
            <w:tcBorders>
              <w:top w:val="nil"/>
              <w:left w:val="nil"/>
              <w:bottom w:val="single" w:sz="4" w:space="0" w:color="auto"/>
              <w:right w:val="single" w:sz="4" w:space="0" w:color="auto"/>
            </w:tcBorders>
            <w:shd w:val="clear" w:color="auto" w:fill="auto"/>
            <w:noWrap/>
            <w:vAlign w:val="center"/>
            <w:hideMark/>
          </w:tcPr>
          <w:p w:rsidR="0042581D" w:rsidRDefault="0042581D" w:rsidP="00245017">
            <w:pPr>
              <w:spacing w:after="0" w:line="240" w:lineRule="auto"/>
              <w:jc w:val="center"/>
              <w:rPr>
                <w:rFonts w:ascii="Book Antiqua" w:eastAsia="Times New Roman" w:hAnsi="Book Antiqua" w:cs="Calibri"/>
                <w:color w:val="000000"/>
                <w:lang w:eastAsia="tr-TR"/>
              </w:rPr>
            </w:pPr>
          </w:p>
          <w:p w:rsidR="0042581D" w:rsidRDefault="0042581D" w:rsidP="00245017">
            <w:pPr>
              <w:spacing w:after="0" w:line="240" w:lineRule="auto"/>
              <w:jc w:val="center"/>
              <w:rPr>
                <w:rFonts w:ascii="Book Antiqua" w:eastAsia="Times New Roman" w:hAnsi="Book Antiqua" w:cs="Calibri"/>
                <w:color w:val="000000"/>
                <w:lang w:eastAsia="tr-TR"/>
              </w:rPr>
            </w:pPr>
          </w:p>
          <w:p w:rsidR="0042581D" w:rsidRDefault="0042581D" w:rsidP="00245017">
            <w:pPr>
              <w:spacing w:after="0" w:line="240" w:lineRule="auto"/>
              <w:jc w:val="center"/>
              <w:rPr>
                <w:rFonts w:ascii="Book Antiqua" w:eastAsia="Times New Roman" w:hAnsi="Book Antiqua" w:cs="Calibri"/>
                <w:color w:val="000000"/>
                <w:lang w:eastAsia="tr-TR"/>
              </w:rPr>
            </w:pPr>
          </w:p>
          <w:p w:rsidR="005B03D2" w:rsidRPr="00245017" w:rsidRDefault="00245017" w:rsidP="00245017">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xml:space="preserve">% </w:t>
            </w:r>
            <w:r w:rsidR="00A84C1E">
              <w:rPr>
                <w:rFonts w:ascii="Book Antiqua" w:eastAsia="Times New Roman" w:hAnsi="Book Antiqua" w:cs="Calibri"/>
                <w:color w:val="000000"/>
                <w:lang w:eastAsia="tr-TR"/>
              </w:rPr>
              <w:t>50</w:t>
            </w:r>
          </w:p>
        </w:tc>
        <w:tc>
          <w:tcPr>
            <w:tcW w:w="992"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80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90</w:t>
            </w:r>
          </w:p>
        </w:tc>
        <w:tc>
          <w:tcPr>
            <w:tcW w:w="850"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p>
          <w:p w:rsidR="005B03D2" w:rsidRPr="00245017" w:rsidRDefault="001B522C" w:rsidP="00245017">
            <w:pPr>
              <w:spacing w:after="0" w:line="240" w:lineRule="auto"/>
              <w:jc w:val="center"/>
              <w:rPr>
                <w:rFonts w:ascii="Book Antiqua" w:hAnsi="Book Antiqua"/>
              </w:rPr>
            </w:pPr>
            <w:r w:rsidRPr="00245017">
              <w:rPr>
                <w:rFonts w:ascii="Book Antiqua" w:hAnsi="Book Antiqua"/>
              </w:rPr>
              <w:t>90</w:t>
            </w:r>
          </w:p>
        </w:tc>
        <w:tc>
          <w:tcPr>
            <w:tcW w:w="1418"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1B522C" w:rsidP="00245017">
            <w:pPr>
              <w:spacing w:after="0" w:line="240" w:lineRule="auto"/>
              <w:jc w:val="center"/>
              <w:rPr>
                <w:rFonts w:ascii="Book Antiqua" w:eastAsia="Times New Roman" w:hAnsi="Book Antiqua" w:cs="Calibri"/>
                <w:b/>
                <w:color w:val="000000"/>
                <w:lang w:eastAsia="tr-TR"/>
              </w:rPr>
            </w:pPr>
            <w:r w:rsidRPr="00245017">
              <w:rPr>
                <w:rFonts w:ascii="Book Antiqua" w:eastAsia="Times New Roman" w:hAnsi="Book Antiqua" w:cs="Calibri"/>
                <w:b/>
                <w:color w:val="000000"/>
                <w:lang w:eastAsia="tr-TR"/>
              </w:rPr>
              <w:t>% 90</w:t>
            </w:r>
          </w:p>
        </w:tc>
        <w:tc>
          <w:tcPr>
            <w:tcW w:w="992" w:type="dxa"/>
            <w:tcBorders>
              <w:top w:val="nil"/>
              <w:left w:val="nil"/>
              <w:bottom w:val="single" w:sz="4" w:space="0" w:color="auto"/>
              <w:right w:val="single" w:sz="4" w:space="0" w:color="auto"/>
            </w:tcBorders>
            <w:shd w:val="clear" w:color="auto" w:fill="auto"/>
            <w:noWrap/>
            <w:vAlign w:val="center"/>
            <w:hideMark/>
          </w:tcPr>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8710F6" w:rsidP="00245017">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1B522C" w:rsidRPr="00245017">
              <w:rPr>
                <w:rFonts w:ascii="Book Antiqua" w:eastAsia="Times New Roman" w:hAnsi="Book Antiqua" w:cs="Calibri"/>
                <w:b/>
                <w:color w:val="000000"/>
                <w:lang w:eastAsia="tr-TR"/>
              </w:rPr>
              <w:t>100</w:t>
            </w:r>
          </w:p>
        </w:tc>
        <w:tc>
          <w:tcPr>
            <w:tcW w:w="3017" w:type="dxa"/>
            <w:tcBorders>
              <w:top w:val="nil"/>
              <w:left w:val="nil"/>
              <w:bottom w:val="single" w:sz="4" w:space="0" w:color="auto"/>
              <w:right w:val="single" w:sz="8" w:space="0" w:color="auto"/>
            </w:tcBorders>
            <w:shd w:val="clear" w:color="auto" w:fill="auto"/>
            <w:noWrap/>
            <w:vAlign w:val="center"/>
            <w:hideMark/>
          </w:tcPr>
          <w:p w:rsidR="005B03D2" w:rsidRPr="00245017" w:rsidRDefault="001B522C" w:rsidP="00245017">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Pandemi sebebi ile 2019-2020 Eğitim Öğretim yılında öğrenci velisi öğrencisinin anasınıfına devamını sağlamadı</w:t>
            </w:r>
          </w:p>
        </w:tc>
      </w:tr>
      <w:tr w:rsidR="00245017" w:rsidRPr="00FD27C5" w:rsidTr="00245017">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eastAsia="Times New Roman" w:hAnsi="Book Antiqua" w:cs="Calibri"/>
                <w:color w:val="000000"/>
                <w:lang w:eastAsia="tr-TR"/>
              </w:rPr>
            </w:pPr>
            <w:r w:rsidRPr="00245017">
              <w:rPr>
                <w:rFonts w:ascii="Book Antiqua" w:hAnsi="Book Antiqua"/>
              </w:rPr>
              <w:t>Okula yeni başlayan öğrencilerden oryantasyon eğitimine katılanların oranı (%)</w:t>
            </w:r>
          </w:p>
        </w:tc>
        <w:tc>
          <w:tcPr>
            <w:tcW w:w="993" w:type="dxa"/>
            <w:tcBorders>
              <w:top w:val="nil"/>
              <w:left w:val="nil"/>
              <w:bottom w:val="single" w:sz="4" w:space="0" w:color="auto"/>
              <w:right w:val="single" w:sz="4" w:space="0" w:color="auto"/>
            </w:tcBorders>
            <w:shd w:val="clear" w:color="auto" w:fill="auto"/>
            <w:noWrap/>
            <w:vAlign w:val="center"/>
            <w:hideMark/>
          </w:tcPr>
          <w:p w:rsidR="005B03D2" w:rsidRPr="00245017" w:rsidRDefault="00245017" w:rsidP="00245017">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xml:space="preserve">% </w:t>
            </w:r>
            <w:r w:rsidR="00A84C1E">
              <w:rPr>
                <w:rFonts w:ascii="Book Antiqua" w:eastAsia="Times New Roman" w:hAnsi="Book Antiqua" w:cs="Calibri"/>
                <w:color w:val="000000"/>
                <w:lang w:eastAsia="tr-TR"/>
              </w:rPr>
              <w:t>80</w:t>
            </w:r>
          </w:p>
        </w:tc>
        <w:tc>
          <w:tcPr>
            <w:tcW w:w="992"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t>50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t>80</w:t>
            </w:r>
          </w:p>
        </w:tc>
        <w:tc>
          <w:tcPr>
            <w:tcW w:w="850"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1B522C" w:rsidP="00245017">
            <w:pPr>
              <w:spacing w:after="0" w:line="240" w:lineRule="auto"/>
              <w:jc w:val="center"/>
              <w:rPr>
                <w:rFonts w:ascii="Book Antiqua" w:hAnsi="Book Antiqua"/>
              </w:rPr>
            </w:pPr>
            <w:r w:rsidRPr="00245017">
              <w:rPr>
                <w:rFonts w:ascii="Book Antiqua" w:hAnsi="Book Antiqua"/>
              </w:rPr>
              <w:t>90</w:t>
            </w:r>
          </w:p>
        </w:tc>
        <w:tc>
          <w:tcPr>
            <w:tcW w:w="1418" w:type="dxa"/>
            <w:tcBorders>
              <w:top w:val="nil"/>
              <w:left w:val="nil"/>
              <w:bottom w:val="single" w:sz="4" w:space="0" w:color="auto"/>
              <w:right w:val="single" w:sz="4" w:space="0" w:color="auto"/>
            </w:tcBorders>
            <w:shd w:val="clear" w:color="auto" w:fill="auto"/>
            <w:noWrap/>
            <w:vAlign w:val="center"/>
            <w:hideMark/>
          </w:tcPr>
          <w:p w:rsidR="005B03D2" w:rsidRPr="00245017" w:rsidRDefault="001B522C" w:rsidP="00245017">
            <w:pPr>
              <w:spacing w:after="0" w:line="240" w:lineRule="auto"/>
              <w:jc w:val="center"/>
              <w:rPr>
                <w:rFonts w:ascii="Book Antiqua" w:eastAsia="Times New Roman" w:hAnsi="Book Antiqua" w:cs="Calibri"/>
                <w:b/>
                <w:color w:val="000000"/>
                <w:lang w:eastAsia="tr-TR"/>
              </w:rPr>
            </w:pPr>
            <w:r w:rsidRPr="00245017">
              <w:rPr>
                <w:rFonts w:ascii="Book Antiqua" w:eastAsia="Times New Roman" w:hAnsi="Book Antiqua" w:cs="Calibri"/>
                <w:b/>
                <w:color w:val="000000"/>
                <w:lang w:eastAsia="tr-TR"/>
              </w:rPr>
              <w:t>% 90</w:t>
            </w:r>
          </w:p>
        </w:tc>
        <w:tc>
          <w:tcPr>
            <w:tcW w:w="992"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B03D2" w:rsidRPr="00245017" w:rsidRDefault="008710F6" w:rsidP="00245017">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1B522C" w:rsidRPr="00245017">
              <w:rPr>
                <w:rFonts w:ascii="Book Antiqua" w:eastAsia="Times New Roman" w:hAnsi="Book Antiqua" w:cs="Calibri"/>
                <w:b/>
                <w:color w:val="000000"/>
                <w:lang w:eastAsia="tr-TR"/>
              </w:rPr>
              <w:t>100</w:t>
            </w:r>
          </w:p>
        </w:tc>
        <w:tc>
          <w:tcPr>
            <w:tcW w:w="3017" w:type="dxa"/>
            <w:tcBorders>
              <w:top w:val="nil"/>
              <w:left w:val="nil"/>
              <w:bottom w:val="single" w:sz="4" w:space="0" w:color="auto"/>
              <w:right w:val="single" w:sz="8" w:space="0" w:color="auto"/>
            </w:tcBorders>
            <w:shd w:val="clear" w:color="auto" w:fill="auto"/>
            <w:noWrap/>
            <w:vAlign w:val="center"/>
            <w:hideMark/>
          </w:tcPr>
          <w:p w:rsidR="005B03D2" w:rsidRPr="00245017" w:rsidRDefault="001B522C" w:rsidP="00245017">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r w:rsidR="00245017" w:rsidRPr="00FD27C5" w:rsidTr="00245017">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t xml:space="preserve">Bir eğitim ve öğretim döneminde 20 gün ve üzeri devamsızlık yapan öğrenci oranı </w:t>
            </w:r>
            <w:r w:rsidRPr="00245017">
              <w:rPr>
                <w:rFonts w:ascii="Book Antiqua" w:hAnsi="Book Antiqua"/>
              </w:rPr>
              <w:lastRenderedPageBreak/>
              <w:t>(%)</w:t>
            </w:r>
          </w:p>
        </w:tc>
        <w:tc>
          <w:tcPr>
            <w:tcW w:w="993" w:type="dxa"/>
            <w:tcBorders>
              <w:top w:val="nil"/>
              <w:left w:val="nil"/>
              <w:bottom w:val="single" w:sz="4" w:space="0" w:color="auto"/>
              <w:right w:val="single" w:sz="4" w:space="0" w:color="auto"/>
            </w:tcBorders>
            <w:shd w:val="clear" w:color="auto" w:fill="auto"/>
            <w:noWrap/>
            <w:vAlign w:val="center"/>
            <w:hideMark/>
          </w:tcPr>
          <w:p w:rsidR="0042581D" w:rsidRDefault="0042581D" w:rsidP="00245017">
            <w:pPr>
              <w:spacing w:after="0" w:line="240" w:lineRule="auto"/>
              <w:jc w:val="center"/>
              <w:rPr>
                <w:rFonts w:ascii="Book Antiqua" w:eastAsia="Times New Roman" w:hAnsi="Book Antiqua" w:cs="Calibri"/>
                <w:color w:val="000000"/>
                <w:lang w:eastAsia="tr-TR"/>
              </w:rPr>
            </w:pPr>
          </w:p>
          <w:p w:rsidR="0042581D" w:rsidRDefault="0042581D" w:rsidP="00245017">
            <w:pPr>
              <w:spacing w:after="0" w:line="240" w:lineRule="auto"/>
              <w:jc w:val="center"/>
              <w:rPr>
                <w:rFonts w:ascii="Book Antiqua" w:eastAsia="Times New Roman" w:hAnsi="Book Antiqua" w:cs="Calibri"/>
                <w:color w:val="000000"/>
                <w:lang w:eastAsia="tr-TR"/>
              </w:rPr>
            </w:pPr>
          </w:p>
          <w:p w:rsidR="005B03D2" w:rsidRPr="00245017" w:rsidRDefault="00245017" w:rsidP="00245017">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xml:space="preserve">% </w:t>
            </w:r>
            <w:r w:rsidR="00A84C1E">
              <w:rPr>
                <w:rFonts w:ascii="Book Antiqua" w:eastAsia="Times New Roman" w:hAnsi="Book Antiqua" w:cs="Calibri"/>
                <w:color w:val="000000"/>
                <w:lang w:eastAsia="tr-TR"/>
              </w:rPr>
              <w:t>100</w:t>
            </w:r>
          </w:p>
        </w:tc>
        <w:tc>
          <w:tcPr>
            <w:tcW w:w="992"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2</w:t>
            </w:r>
            <w:r w:rsidR="00A84C1E">
              <w:rPr>
                <w:rFonts w:ascii="Book Antiqua" w:hAnsi="Book Antiqua"/>
              </w:rPr>
              <w:t>0</w:t>
            </w:r>
          </w:p>
        </w:tc>
        <w:tc>
          <w:tcPr>
            <w:tcW w:w="1134" w:type="dxa"/>
            <w:tcBorders>
              <w:top w:val="nil"/>
              <w:left w:val="nil"/>
              <w:bottom w:val="single" w:sz="4" w:space="0" w:color="auto"/>
              <w:right w:val="single" w:sz="4" w:space="0" w:color="auto"/>
            </w:tcBorders>
            <w:shd w:val="clear" w:color="auto" w:fill="auto"/>
            <w:noWrap/>
            <w:vAlign w:val="center"/>
            <w:hideMark/>
          </w:tcPr>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5B03D2" w:rsidRPr="00245017" w:rsidRDefault="001B522C" w:rsidP="00245017">
            <w:pPr>
              <w:spacing w:after="0" w:line="240" w:lineRule="auto"/>
              <w:jc w:val="center"/>
              <w:rPr>
                <w:rFonts w:ascii="Book Antiqua" w:hAnsi="Book Antiqua"/>
              </w:rPr>
            </w:pPr>
            <w:r w:rsidRPr="00245017">
              <w:rPr>
                <w:rFonts w:ascii="Book Antiqua" w:hAnsi="Book Antiqua"/>
              </w:rPr>
              <w:t>5</w:t>
            </w:r>
            <w:r w:rsidR="00A84C1E">
              <w:rPr>
                <w:rFonts w:ascii="Book Antiqua" w:hAnsi="Book Antiqua"/>
              </w:rPr>
              <w:t>0</w:t>
            </w:r>
          </w:p>
        </w:tc>
        <w:tc>
          <w:tcPr>
            <w:tcW w:w="850"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r w:rsidRPr="00245017">
              <w:rPr>
                <w:rFonts w:ascii="Book Antiqua" w:hAnsi="Book Antiqua"/>
              </w:rPr>
              <w:t>5</w:t>
            </w:r>
            <w:r w:rsidR="00A84C1E">
              <w:rPr>
                <w:rFonts w:ascii="Book Antiqua" w:hAnsi="Book Antiqua"/>
              </w:rPr>
              <w:t>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r w:rsidRPr="00245017">
              <w:rPr>
                <w:rFonts w:ascii="Book Antiqua" w:hAnsi="Book Antiqua"/>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245017" w:rsidP="00245017">
            <w:pPr>
              <w:spacing w:after="0" w:line="240" w:lineRule="auto"/>
              <w:jc w:val="center"/>
              <w:rPr>
                <w:rFonts w:ascii="Book Antiqua" w:eastAsia="Times New Roman" w:hAnsi="Book Antiqua" w:cs="Calibri"/>
                <w:b/>
                <w:color w:val="000000"/>
                <w:lang w:eastAsia="tr-TR"/>
              </w:rPr>
            </w:pPr>
            <w:r w:rsidRPr="00245017">
              <w:rPr>
                <w:rFonts w:ascii="Book Antiqua" w:eastAsia="Times New Roman" w:hAnsi="Book Antiqua" w:cs="Calibri"/>
                <w:b/>
                <w:color w:val="000000"/>
                <w:lang w:eastAsia="tr-TR"/>
              </w:rPr>
              <w:t xml:space="preserve">% </w:t>
            </w:r>
            <w:r w:rsidR="001B522C" w:rsidRPr="00245017">
              <w:rPr>
                <w:rFonts w:ascii="Book Antiqua" w:eastAsia="Times New Roman" w:hAnsi="Book Antiqua" w:cs="Calibri"/>
                <w:b/>
                <w:color w:val="000000"/>
                <w:lang w:eastAsia="tr-TR"/>
              </w:rPr>
              <w:t>100</w:t>
            </w:r>
          </w:p>
        </w:tc>
        <w:tc>
          <w:tcPr>
            <w:tcW w:w="992" w:type="dxa"/>
            <w:tcBorders>
              <w:top w:val="nil"/>
              <w:left w:val="nil"/>
              <w:bottom w:val="single" w:sz="4" w:space="0" w:color="auto"/>
              <w:right w:val="single" w:sz="4" w:space="0" w:color="auto"/>
            </w:tcBorders>
            <w:shd w:val="clear" w:color="auto" w:fill="auto"/>
            <w:noWrap/>
            <w:vAlign w:val="center"/>
            <w:hideMark/>
          </w:tcPr>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1B522C" w:rsidRPr="00245017" w:rsidRDefault="001B522C" w:rsidP="00245017">
            <w:pPr>
              <w:spacing w:after="0" w:line="240" w:lineRule="auto"/>
              <w:jc w:val="center"/>
              <w:rPr>
                <w:rFonts w:ascii="Book Antiqua" w:hAnsi="Book Antiqua"/>
              </w:rPr>
            </w:pPr>
          </w:p>
          <w:p w:rsidR="005B03D2" w:rsidRPr="00245017" w:rsidRDefault="00A84C1E" w:rsidP="00245017">
            <w:pPr>
              <w:spacing w:after="0" w:line="240" w:lineRule="auto"/>
              <w:jc w:val="center"/>
              <w:rPr>
                <w:rFonts w:ascii="Book Antiqua" w:hAnsi="Book Antiqua"/>
              </w:rPr>
            </w:pPr>
            <w:r>
              <w:rPr>
                <w:rFonts w:ascii="Book Antiqua" w:hAnsi="Book Antiqu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8710F6" w:rsidP="00245017">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1B522C" w:rsidRPr="00245017">
              <w:rPr>
                <w:rFonts w:ascii="Book Antiqua" w:eastAsia="Times New Roman" w:hAnsi="Book Antiqua" w:cs="Calibri"/>
                <w:b/>
                <w:color w:val="000000"/>
                <w:lang w:eastAsia="tr-TR"/>
              </w:rPr>
              <w:t>100</w:t>
            </w:r>
          </w:p>
        </w:tc>
        <w:tc>
          <w:tcPr>
            <w:tcW w:w="3017" w:type="dxa"/>
            <w:tcBorders>
              <w:top w:val="nil"/>
              <w:left w:val="nil"/>
              <w:bottom w:val="single" w:sz="4" w:space="0" w:color="auto"/>
              <w:right w:val="single" w:sz="8" w:space="0" w:color="auto"/>
            </w:tcBorders>
            <w:shd w:val="clear" w:color="auto" w:fill="auto"/>
            <w:noWrap/>
            <w:vAlign w:val="center"/>
            <w:hideMark/>
          </w:tcPr>
          <w:p w:rsidR="005B03D2" w:rsidRPr="00245017" w:rsidRDefault="001B522C" w:rsidP="00183034">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Devamsızlık sorunumuz çok çok azdır ama 2023</w:t>
            </w:r>
            <w:r w:rsidR="00183034">
              <w:rPr>
                <w:rFonts w:ascii="Book Antiqua" w:eastAsia="Times New Roman" w:hAnsi="Book Antiqua" w:cs="Calibri"/>
                <w:color w:val="000000"/>
                <w:lang w:eastAsia="tr-TR"/>
              </w:rPr>
              <w:t xml:space="preserve"> e</w:t>
            </w:r>
            <w:r w:rsidRPr="00245017">
              <w:rPr>
                <w:rFonts w:ascii="Book Antiqua" w:eastAsia="Times New Roman" w:hAnsi="Book Antiqua" w:cs="Calibri"/>
                <w:color w:val="000000"/>
                <w:lang w:eastAsia="tr-TR"/>
              </w:rPr>
              <w:t xml:space="preserve"> kadar tüm öğrencilerin okula devamı sağlanacaktır.</w:t>
            </w:r>
          </w:p>
        </w:tc>
      </w:tr>
      <w:tr w:rsidR="00245017" w:rsidRPr="00FD27C5" w:rsidTr="00245017">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lastRenderedPageBreak/>
              <w:t>Okulun özel eğitime ihtiyaç duyan bireyl</w:t>
            </w:r>
            <w:r w:rsidR="00342E0B" w:rsidRPr="00245017">
              <w:rPr>
                <w:rFonts w:ascii="Book Antiqua" w:hAnsi="Book Antiqua"/>
              </w:rPr>
              <w:t>erin kullanımına uygunluğu</w:t>
            </w:r>
          </w:p>
        </w:tc>
        <w:tc>
          <w:tcPr>
            <w:tcW w:w="993" w:type="dxa"/>
            <w:tcBorders>
              <w:top w:val="nil"/>
              <w:left w:val="nil"/>
              <w:bottom w:val="single" w:sz="4" w:space="0" w:color="auto"/>
              <w:right w:val="single" w:sz="4" w:space="0" w:color="auto"/>
            </w:tcBorders>
            <w:shd w:val="clear" w:color="auto" w:fill="auto"/>
            <w:noWrap/>
            <w:vAlign w:val="center"/>
            <w:hideMark/>
          </w:tcPr>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5B03D2" w:rsidRPr="00245017" w:rsidRDefault="00A84C1E" w:rsidP="00245017">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100</w:t>
            </w:r>
          </w:p>
        </w:tc>
        <w:tc>
          <w:tcPr>
            <w:tcW w:w="992"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342E0B" w:rsidP="00245017">
            <w:pPr>
              <w:spacing w:after="0" w:line="240" w:lineRule="auto"/>
              <w:jc w:val="center"/>
              <w:rPr>
                <w:rFonts w:ascii="Book Antiqua" w:hAnsi="Book Antiqua"/>
              </w:rPr>
            </w:pPr>
            <w:r w:rsidRPr="00245017">
              <w:rPr>
                <w:rFonts w:ascii="Book Antiqua" w:hAnsi="Book Antiqua"/>
              </w:rPr>
              <w:t>50</w:t>
            </w:r>
          </w:p>
        </w:tc>
        <w:tc>
          <w:tcPr>
            <w:tcW w:w="1134" w:type="dxa"/>
            <w:tcBorders>
              <w:top w:val="nil"/>
              <w:left w:val="nil"/>
              <w:bottom w:val="single" w:sz="4" w:space="0" w:color="auto"/>
              <w:right w:val="single" w:sz="4" w:space="0" w:color="auto"/>
            </w:tcBorders>
            <w:shd w:val="clear" w:color="auto" w:fill="auto"/>
            <w:noWrap/>
            <w:vAlign w:val="center"/>
            <w:hideMark/>
          </w:tcPr>
          <w:p w:rsidR="00342E0B" w:rsidRPr="00245017" w:rsidRDefault="00342E0B" w:rsidP="00245017">
            <w:pPr>
              <w:spacing w:after="0" w:line="240" w:lineRule="auto"/>
              <w:jc w:val="center"/>
              <w:rPr>
                <w:rFonts w:ascii="Book Antiqua" w:hAnsi="Book Antiqua"/>
              </w:rPr>
            </w:pPr>
          </w:p>
          <w:p w:rsidR="00342E0B" w:rsidRPr="00245017" w:rsidRDefault="00342E0B"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342E0B" w:rsidP="00245017">
            <w:pPr>
              <w:spacing w:after="0" w:line="240" w:lineRule="auto"/>
              <w:jc w:val="center"/>
              <w:rPr>
                <w:rFonts w:ascii="Book Antiqua" w:hAnsi="Book Antiqua"/>
              </w:rPr>
            </w:pPr>
            <w:r w:rsidRPr="00245017">
              <w:rPr>
                <w:rFonts w:ascii="Book Antiqua" w:hAnsi="Book Antiqua"/>
              </w:rPr>
              <w:t>60</w:t>
            </w:r>
          </w:p>
        </w:tc>
        <w:tc>
          <w:tcPr>
            <w:tcW w:w="850"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342E0B" w:rsidRPr="00245017" w:rsidRDefault="00342E0B"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342E0B" w:rsidRPr="00245017" w:rsidRDefault="00342E0B" w:rsidP="00245017">
            <w:pPr>
              <w:spacing w:after="0" w:line="240" w:lineRule="auto"/>
              <w:jc w:val="center"/>
              <w:rPr>
                <w:rFonts w:ascii="Book Antiqua" w:hAnsi="Book Antiqua"/>
              </w:rPr>
            </w:pPr>
            <w:r w:rsidRPr="00245017">
              <w:rPr>
                <w:rFonts w:ascii="Book Antiqua" w:hAnsi="Book Antiqua"/>
              </w:rPr>
              <w:t>70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342E0B" w:rsidRPr="00245017" w:rsidRDefault="00342E0B"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342E0B" w:rsidRPr="00245017" w:rsidRDefault="00342E0B" w:rsidP="00245017">
            <w:pPr>
              <w:spacing w:after="0" w:line="240" w:lineRule="auto"/>
              <w:jc w:val="center"/>
              <w:rPr>
                <w:rFonts w:ascii="Book Antiqua" w:hAnsi="Book Antiqua"/>
              </w:rPr>
            </w:pPr>
            <w:r w:rsidRPr="00245017">
              <w:rPr>
                <w:rFonts w:ascii="Book Antiqua" w:hAnsi="Book Antiqua"/>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245017" w:rsidP="00245017">
            <w:pPr>
              <w:spacing w:after="0" w:line="240" w:lineRule="auto"/>
              <w:jc w:val="center"/>
              <w:rPr>
                <w:rFonts w:ascii="Book Antiqua" w:eastAsia="Times New Roman" w:hAnsi="Book Antiqua" w:cs="Calibri"/>
                <w:b/>
                <w:color w:val="000000"/>
                <w:lang w:eastAsia="tr-TR"/>
              </w:rPr>
            </w:pPr>
            <w:r w:rsidRPr="00245017">
              <w:rPr>
                <w:rFonts w:ascii="Book Antiqua" w:eastAsia="Times New Roman" w:hAnsi="Book Antiqua" w:cs="Calibri"/>
                <w:b/>
                <w:color w:val="000000"/>
                <w:lang w:eastAsia="tr-TR"/>
              </w:rPr>
              <w:t xml:space="preserve">% </w:t>
            </w:r>
            <w:r w:rsidR="00342E0B" w:rsidRPr="00245017">
              <w:rPr>
                <w:rFonts w:ascii="Book Antiqua" w:eastAsia="Times New Roman" w:hAnsi="Book Antiqua" w:cs="Calibri"/>
                <w:b/>
                <w:color w:val="000000"/>
                <w:lang w:eastAsia="tr-TR"/>
              </w:rPr>
              <w:t>100</w:t>
            </w:r>
          </w:p>
        </w:tc>
        <w:tc>
          <w:tcPr>
            <w:tcW w:w="992"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342E0B" w:rsidRPr="00245017" w:rsidRDefault="00342E0B"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342E0B" w:rsidRPr="00245017" w:rsidRDefault="00342E0B" w:rsidP="00245017">
            <w:pPr>
              <w:spacing w:after="0" w:line="240" w:lineRule="auto"/>
              <w:jc w:val="center"/>
              <w:rPr>
                <w:rFonts w:ascii="Book Antiqua" w:hAnsi="Book Antiqua"/>
              </w:rPr>
            </w:pPr>
            <w:r w:rsidRPr="00245017">
              <w:rPr>
                <w:rFonts w:ascii="Book Antiqua" w:hAnsi="Book Antiqua"/>
              </w:rPr>
              <w:t>80</w:t>
            </w:r>
          </w:p>
        </w:tc>
        <w:tc>
          <w:tcPr>
            <w:tcW w:w="1276"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8710F6" w:rsidP="00245017">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342E0B" w:rsidRPr="00245017">
              <w:rPr>
                <w:rFonts w:ascii="Book Antiqua" w:eastAsia="Times New Roman" w:hAnsi="Book Antiqua" w:cs="Calibri"/>
                <w:b/>
                <w:color w:val="000000"/>
                <w:lang w:eastAsia="tr-TR"/>
              </w:rPr>
              <w:t>80</w:t>
            </w:r>
          </w:p>
        </w:tc>
        <w:tc>
          <w:tcPr>
            <w:tcW w:w="3017" w:type="dxa"/>
            <w:tcBorders>
              <w:top w:val="nil"/>
              <w:left w:val="nil"/>
              <w:bottom w:val="single" w:sz="4" w:space="0" w:color="auto"/>
              <w:right w:val="single" w:sz="8" w:space="0" w:color="auto"/>
            </w:tcBorders>
            <w:shd w:val="clear" w:color="auto" w:fill="auto"/>
            <w:noWrap/>
            <w:vAlign w:val="center"/>
            <w:hideMark/>
          </w:tcPr>
          <w:p w:rsidR="005B03D2" w:rsidRPr="00245017" w:rsidRDefault="00342E0B" w:rsidP="00245017">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Özel eğitime ihtiyacı olan bireylerin engel durumları göz önünde bulundurularak gerekli acil fiziki koşulların(engelli rampası vb.) sağlanmasına uğraşılacaktır.</w:t>
            </w:r>
          </w:p>
        </w:tc>
      </w:tr>
      <w:tr w:rsidR="00245017" w:rsidRPr="00FD27C5" w:rsidTr="00245017">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t>Hayatboyu öğrenme kapsamında açılan kurslara devam oranı (%) (halk eğitim)</w:t>
            </w:r>
          </w:p>
        </w:tc>
        <w:tc>
          <w:tcPr>
            <w:tcW w:w="993" w:type="dxa"/>
            <w:tcBorders>
              <w:top w:val="nil"/>
              <w:left w:val="nil"/>
              <w:bottom w:val="single" w:sz="4" w:space="0" w:color="auto"/>
              <w:right w:val="single" w:sz="4" w:space="0" w:color="auto"/>
            </w:tcBorders>
            <w:shd w:val="clear" w:color="auto" w:fill="auto"/>
            <w:noWrap/>
            <w:vAlign w:val="center"/>
            <w:hideMark/>
          </w:tcPr>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5B03D2" w:rsidRPr="00245017" w:rsidRDefault="00A84C1E" w:rsidP="00245017">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100</w:t>
            </w:r>
          </w:p>
        </w:tc>
        <w:tc>
          <w:tcPr>
            <w:tcW w:w="992"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0</w:t>
            </w:r>
          </w:p>
        </w:tc>
        <w:tc>
          <w:tcPr>
            <w:tcW w:w="1134" w:type="dxa"/>
            <w:tcBorders>
              <w:top w:val="nil"/>
              <w:left w:val="nil"/>
              <w:bottom w:val="single" w:sz="4" w:space="0" w:color="auto"/>
              <w:right w:val="single" w:sz="4" w:space="0" w:color="auto"/>
            </w:tcBorders>
            <w:shd w:val="clear" w:color="auto" w:fill="auto"/>
            <w:noWrap/>
            <w:vAlign w:val="center"/>
            <w:hideMark/>
          </w:tcPr>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E52965" w:rsidP="00245017">
            <w:pPr>
              <w:spacing w:after="0" w:line="240" w:lineRule="auto"/>
              <w:jc w:val="center"/>
              <w:rPr>
                <w:rFonts w:ascii="Book Antiqua" w:hAnsi="Book Antiqua"/>
              </w:rPr>
            </w:pPr>
            <w:r w:rsidRPr="00245017">
              <w:rPr>
                <w:rFonts w:ascii="Book Antiqua" w:hAnsi="Book Antiqua"/>
              </w:rPr>
              <w:t>0</w:t>
            </w:r>
          </w:p>
        </w:tc>
        <w:tc>
          <w:tcPr>
            <w:tcW w:w="850" w:type="dxa"/>
            <w:tcBorders>
              <w:top w:val="nil"/>
              <w:left w:val="nil"/>
              <w:bottom w:val="single" w:sz="4" w:space="0" w:color="auto"/>
              <w:right w:val="single" w:sz="4" w:space="0" w:color="auto"/>
            </w:tcBorders>
            <w:shd w:val="clear" w:color="auto" w:fill="auto"/>
            <w:noWrap/>
            <w:vAlign w:val="center"/>
            <w:hideMark/>
          </w:tcPr>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r w:rsidRPr="00245017">
              <w:rPr>
                <w:rFonts w:ascii="Book Antiqua" w:hAnsi="Book Antiqua"/>
              </w:rPr>
              <w:t>0</w:t>
            </w:r>
          </w:p>
        </w:tc>
        <w:tc>
          <w:tcPr>
            <w:tcW w:w="1418"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245017" w:rsidP="00245017">
            <w:pPr>
              <w:spacing w:after="0" w:line="240" w:lineRule="auto"/>
              <w:jc w:val="center"/>
              <w:rPr>
                <w:rFonts w:ascii="Book Antiqua" w:eastAsia="Times New Roman" w:hAnsi="Book Antiqua" w:cs="Calibri"/>
                <w:b/>
                <w:color w:val="000000"/>
                <w:lang w:eastAsia="tr-TR"/>
              </w:rPr>
            </w:pPr>
            <w:r w:rsidRPr="00245017">
              <w:rPr>
                <w:rFonts w:ascii="Book Antiqua" w:eastAsia="Times New Roman" w:hAnsi="Book Antiqua" w:cs="Calibri"/>
                <w:b/>
                <w:color w:val="000000"/>
                <w:lang w:eastAsia="tr-TR"/>
              </w:rPr>
              <w:t xml:space="preserve">% </w:t>
            </w:r>
            <w:r w:rsidR="00E52965" w:rsidRPr="00245017">
              <w:rPr>
                <w:rFonts w:ascii="Book Antiqua" w:eastAsia="Times New Roman" w:hAnsi="Book Antiqua" w:cs="Calibri"/>
                <w:b/>
                <w:color w:val="000000"/>
                <w:lang w:eastAsia="tr-TR"/>
              </w:rPr>
              <w:t>0</w:t>
            </w:r>
          </w:p>
        </w:tc>
        <w:tc>
          <w:tcPr>
            <w:tcW w:w="992" w:type="dxa"/>
            <w:tcBorders>
              <w:top w:val="nil"/>
              <w:left w:val="nil"/>
              <w:bottom w:val="single" w:sz="4" w:space="0" w:color="auto"/>
              <w:right w:val="single" w:sz="4" w:space="0" w:color="auto"/>
            </w:tcBorders>
            <w:shd w:val="clear" w:color="auto" w:fill="auto"/>
            <w:noWrap/>
            <w:vAlign w:val="center"/>
            <w:hideMark/>
          </w:tcPr>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E52965" w:rsidP="00245017">
            <w:pPr>
              <w:spacing w:after="0" w:line="240" w:lineRule="auto"/>
              <w:jc w:val="center"/>
              <w:rPr>
                <w:rFonts w:ascii="Book Antiqua" w:hAnsi="Book Antiqua"/>
              </w:rPr>
            </w:pPr>
            <w:r w:rsidRPr="00245017">
              <w:rPr>
                <w:rFonts w:ascii="Book Antiqua" w:hAnsi="Book Antiqua"/>
              </w:rPr>
              <w:t>70</w:t>
            </w:r>
          </w:p>
        </w:tc>
        <w:tc>
          <w:tcPr>
            <w:tcW w:w="1276"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8710F6" w:rsidP="00245017">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E52965" w:rsidRPr="00245017">
              <w:rPr>
                <w:rFonts w:ascii="Book Antiqua" w:eastAsia="Times New Roman" w:hAnsi="Book Antiqua" w:cs="Calibri"/>
                <w:b/>
                <w:color w:val="000000"/>
                <w:lang w:eastAsia="tr-TR"/>
              </w:rPr>
              <w:t>100</w:t>
            </w:r>
          </w:p>
        </w:tc>
        <w:tc>
          <w:tcPr>
            <w:tcW w:w="3017" w:type="dxa"/>
            <w:tcBorders>
              <w:top w:val="nil"/>
              <w:left w:val="nil"/>
              <w:bottom w:val="single" w:sz="4" w:space="0" w:color="auto"/>
              <w:right w:val="single" w:sz="8" w:space="0" w:color="auto"/>
            </w:tcBorders>
            <w:shd w:val="clear" w:color="auto" w:fill="auto"/>
            <w:noWrap/>
            <w:vAlign w:val="center"/>
            <w:hideMark/>
          </w:tcPr>
          <w:p w:rsidR="005B03D2" w:rsidRPr="00245017" w:rsidRDefault="00E52965" w:rsidP="00245017">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Halk eğitim destekli kursların okulumuz bünyesinde tüm öğrenci ve vatandaşlarımızın yaralanması için gerekli çalışmalar yapılacaktır.</w:t>
            </w:r>
          </w:p>
        </w:tc>
      </w:tr>
      <w:tr w:rsidR="00245017" w:rsidRPr="00FD27C5" w:rsidTr="00245017">
        <w:trPr>
          <w:trHeight w:val="7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r w:rsidRPr="00245017">
              <w:rPr>
                <w:rFonts w:ascii="Book Antiqua" w:hAnsi="Book Antiqua"/>
              </w:rPr>
              <w:t>Hayatboyu öğrenme kapsamında açılan kurslara katılan kişi sayısı (sayı) (halkeğitim)</w:t>
            </w:r>
          </w:p>
        </w:tc>
        <w:tc>
          <w:tcPr>
            <w:tcW w:w="993" w:type="dxa"/>
            <w:tcBorders>
              <w:top w:val="nil"/>
              <w:left w:val="nil"/>
              <w:bottom w:val="single" w:sz="4" w:space="0" w:color="auto"/>
              <w:right w:val="single" w:sz="4" w:space="0" w:color="auto"/>
            </w:tcBorders>
            <w:shd w:val="clear" w:color="auto" w:fill="auto"/>
            <w:noWrap/>
            <w:vAlign w:val="center"/>
            <w:hideMark/>
          </w:tcPr>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A84C1E" w:rsidRDefault="00A84C1E" w:rsidP="00245017">
            <w:pPr>
              <w:spacing w:after="0" w:line="240" w:lineRule="auto"/>
              <w:jc w:val="center"/>
              <w:rPr>
                <w:rFonts w:ascii="Book Antiqua" w:eastAsia="Times New Roman" w:hAnsi="Book Antiqua" w:cs="Calibri"/>
                <w:color w:val="000000"/>
                <w:lang w:eastAsia="tr-TR"/>
              </w:rPr>
            </w:pPr>
          </w:p>
          <w:p w:rsidR="005B03D2" w:rsidRPr="00245017" w:rsidRDefault="00A84C1E" w:rsidP="00245017">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20</w:t>
            </w:r>
          </w:p>
        </w:tc>
        <w:tc>
          <w:tcPr>
            <w:tcW w:w="992"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245017" w:rsidRDefault="00245017"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10</w:t>
            </w:r>
          </w:p>
        </w:tc>
        <w:tc>
          <w:tcPr>
            <w:tcW w:w="1134" w:type="dxa"/>
            <w:tcBorders>
              <w:top w:val="nil"/>
              <w:left w:val="nil"/>
              <w:bottom w:val="single" w:sz="4" w:space="0" w:color="auto"/>
              <w:right w:val="single" w:sz="4" w:space="0" w:color="auto"/>
            </w:tcBorders>
            <w:shd w:val="clear" w:color="auto" w:fill="auto"/>
            <w:noWrap/>
            <w:vAlign w:val="center"/>
            <w:hideMark/>
          </w:tcPr>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30</w:t>
            </w:r>
          </w:p>
        </w:tc>
        <w:tc>
          <w:tcPr>
            <w:tcW w:w="850" w:type="dxa"/>
            <w:tcBorders>
              <w:top w:val="nil"/>
              <w:left w:val="nil"/>
              <w:bottom w:val="single" w:sz="4" w:space="0" w:color="auto"/>
              <w:right w:val="single" w:sz="4" w:space="0" w:color="auto"/>
            </w:tcBorders>
            <w:shd w:val="clear" w:color="auto" w:fill="auto"/>
            <w:noWrap/>
            <w:vAlign w:val="center"/>
            <w:hideMark/>
          </w:tcPr>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40</w:t>
            </w:r>
          </w:p>
        </w:tc>
        <w:tc>
          <w:tcPr>
            <w:tcW w:w="1134" w:type="dxa"/>
            <w:tcBorders>
              <w:top w:val="nil"/>
              <w:left w:val="nil"/>
              <w:bottom w:val="single" w:sz="4" w:space="0" w:color="auto"/>
              <w:right w:val="single" w:sz="4" w:space="0" w:color="auto"/>
            </w:tcBorders>
            <w:shd w:val="clear" w:color="auto" w:fill="auto"/>
            <w:noWrap/>
            <w:vAlign w:val="center"/>
            <w:hideMark/>
          </w:tcPr>
          <w:p w:rsidR="005B03D2" w:rsidRPr="00245017" w:rsidRDefault="005B03D2"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r w:rsidRPr="00245017">
              <w:rPr>
                <w:rFonts w:ascii="Book Antiqua" w:hAnsi="Book Antiqua"/>
              </w:rPr>
              <w:t>0</w:t>
            </w:r>
          </w:p>
        </w:tc>
        <w:tc>
          <w:tcPr>
            <w:tcW w:w="1418"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245017" w:rsidP="00245017">
            <w:pPr>
              <w:spacing w:after="0" w:line="240" w:lineRule="auto"/>
              <w:jc w:val="center"/>
              <w:rPr>
                <w:rFonts w:ascii="Book Antiqua" w:eastAsia="Times New Roman" w:hAnsi="Book Antiqua" w:cs="Calibri"/>
                <w:b/>
                <w:color w:val="000000"/>
                <w:lang w:eastAsia="tr-TR"/>
              </w:rPr>
            </w:pPr>
            <w:r w:rsidRPr="00245017">
              <w:rPr>
                <w:rFonts w:ascii="Book Antiqua" w:eastAsia="Times New Roman" w:hAnsi="Book Antiqua" w:cs="Calibri"/>
                <w:b/>
                <w:color w:val="000000"/>
                <w:lang w:eastAsia="tr-TR"/>
              </w:rPr>
              <w:t xml:space="preserve">% </w:t>
            </w:r>
            <w:r w:rsidR="00E52965" w:rsidRPr="00245017">
              <w:rPr>
                <w:rFonts w:ascii="Book Antiqua" w:eastAsia="Times New Roman" w:hAnsi="Book Antiqua" w:cs="Calibri"/>
                <w:b/>
                <w:color w:val="000000"/>
                <w:lang w:eastAsia="tr-TR"/>
              </w:rPr>
              <w:t>0</w:t>
            </w:r>
          </w:p>
        </w:tc>
        <w:tc>
          <w:tcPr>
            <w:tcW w:w="992" w:type="dxa"/>
            <w:tcBorders>
              <w:top w:val="nil"/>
              <w:left w:val="nil"/>
              <w:bottom w:val="single" w:sz="4" w:space="0" w:color="auto"/>
              <w:right w:val="single" w:sz="4" w:space="0" w:color="auto"/>
            </w:tcBorders>
            <w:shd w:val="clear" w:color="auto" w:fill="auto"/>
            <w:noWrap/>
            <w:vAlign w:val="center"/>
            <w:hideMark/>
          </w:tcPr>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E52965" w:rsidRPr="00245017" w:rsidRDefault="00E52965" w:rsidP="00245017">
            <w:pPr>
              <w:spacing w:after="0" w:line="240" w:lineRule="auto"/>
              <w:jc w:val="center"/>
              <w:rPr>
                <w:rFonts w:ascii="Book Antiqua" w:hAnsi="Book Antiqua"/>
              </w:rPr>
            </w:pPr>
          </w:p>
          <w:p w:rsidR="005B03D2" w:rsidRPr="00245017" w:rsidRDefault="005B03D2" w:rsidP="00245017">
            <w:pPr>
              <w:spacing w:after="0" w:line="240" w:lineRule="auto"/>
              <w:jc w:val="center"/>
              <w:rPr>
                <w:rFonts w:ascii="Book Antiqua" w:hAnsi="Book Antiqua"/>
              </w:rPr>
            </w:pPr>
            <w:r w:rsidRPr="00245017">
              <w:rPr>
                <w:rFonts w:ascii="Book Antiqua" w:hAnsi="Book Antiqua"/>
              </w:rPr>
              <w:t>60</w:t>
            </w:r>
          </w:p>
        </w:tc>
        <w:tc>
          <w:tcPr>
            <w:tcW w:w="1276" w:type="dxa"/>
            <w:tcBorders>
              <w:top w:val="nil"/>
              <w:left w:val="nil"/>
              <w:bottom w:val="single" w:sz="4" w:space="0" w:color="auto"/>
              <w:right w:val="single" w:sz="4" w:space="0" w:color="auto"/>
            </w:tcBorders>
            <w:shd w:val="clear" w:color="auto" w:fill="auto"/>
            <w:noWrap/>
            <w:vAlign w:val="center"/>
            <w:hideMark/>
          </w:tcPr>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245017" w:rsidRDefault="00245017" w:rsidP="00245017">
            <w:pPr>
              <w:spacing w:after="0" w:line="240" w:lineRule="auto"/>
              <w:jc w:val="center"/>
              <w:rPr>
                <w:rFonts w:ascii="Book Antiqua" w:eastAsia="Times New Roman" w:hAnsi="Book Antiqua" w:cs="Calibri"/>
                <w:b/>
                <w:color w:val="000000"/>
                <w:lang w:eastAsia="tr-TR"/>
              </w:rPr>
            </w:pPr>
          </w:p>
          <w:p w:rsidR="005B03D2" w:rsidRPr="00245017" w:rsidRDefault="008710F6" w:rsidP="00245017">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E52965" w:rsidRPr="00245017">
              <w:rPr>
                <w:rFonts w:ascii="Book Antiqua" w:eastAsia="Times New Roman" w:hAnsi="Book Antiqua" w:cs="Calibri"/>
                <w:b/>
                <w:color w:val="000000"/>
                <w:lang w:eastAsia="tr-TR"/>
              </w:rPr>
              <w:t>100</w:t>
            </w:r>
          </w:p>
        </w:tc>
        <w:tc>
          <w:tcPr>
            <w:tcW w:w="3017" w:type="dxa"/>
            <w:tcBorders>
              <w:top w:val="nil"/>
              <w:left w:val="nil"/>
              <w:bottom w:val="single" w:sz="4" w:space="0" w:color="auto"/>
              <w:right w:val="single" w:sz="8" w:space="0" w:color="auto"/>
            </w:tcBorders>
            <w:shd w:val="clear" w:color="auto" w:fill="auto"/>
            <w:noWrap/>
            <w:vAlign w:val="center"/>
            <w:hideMark/>
          </w:tcPr>
          <w:p w:rsidR="005B03D2" w:rsidRPr="00245017" w:rsidRDefault="00E52965" w:rsidP="00245017">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Halk eğ-itim destekli kursların açılması sağlandığında öğrencilerin kurslara devamı titizlikle sağlanacaktır.</w:t>
            </w:r>
          </w:p>
        </w:tc>
      </w:tr>
    </w:tbl>
    <w:p w:rsidR="009E5C8F" w:rsidRDefault="009E5C8F" w:rsidP="00DF1FBE">
      <w:pPr>
        <w:rPr>
          <w:rFonts w:ascii="Book Antiqua" w:hAnsi="Book Antiqua" w:cs="Times New Roman"/>
          <w:color w:val="FF0000"/>
          <w:sz w:val="24"/>
        </w:rPr>
      </w:pPr>
    </w:p>
    <w:p w:rsidR="003C7C41" w:rsidRDefault="003C7C41" w:rsidP="00A21F5B">
      <w:pPr>
        <w:rPr>
          <w:rFonts w:ascii="Book Antiqua" w:hAnsi="Book Antiqua" w:cs="Times New Roman"/>
          <w:b/>
          <w:sz w:val="24"/>
        </w:rPr>
      </w:pPr>
    </w:p>
    <w:p w:rsidR="0042581D" w:rsidRDefault="0042581D" w:rsidP="00A21F5B">
      <w:pPr>
        <w:rPr>
          <w:rFonts w:ascii="Book Antiqua" w:hAnsi="Book Antiqua" w:cs="Times New Roman"/>
          <w:b/>
          <w:sz w:val="24"/>
        </w:rPr>
      </w:pPr>
    </w:p>
    <w:p w:rsidR="0042581D" w:rsidRDefault="0042581D" w:rsidP="00A21F5B">
      <w:pPr>
        <w:rPr>
          <w:rFonts w:ascii="Book Antiqua" w:hAnsi="Book Antiqua" w:cs="Times New Roman"/>
          <w:b/>
          <w:sz w:val="24"/>
        </w:rPr>
      </w:pPr>
    </w:p>
    <w:p w:rsidR="0042581D" w:rsidRDefault="0042581D" w:rsidP="00A21F5B">
      <w:pPr>
        <w:rPr>
          <w:rFonts w:ascii="Book Antiqua" w:hAnsi="Book Antiqua" w:cs="Times New Roman"/>
          <w:b/>
          <w:sz w:val="24"/>
        </w:rPr>
      </w:pPr>
    </w:p>
    <w:p w:rsidR="0042581D" w:rsidRDefault="0042581D" w:rsidP="00A21F5B">
      <w:pPr>
        <w:rPr>
          <w:rFonts w:ascii="Book Antiqua" w:hAnsi="Book Antiqua" w:cs="Times New Roman"/>
          <w:b/>
          <w:sz w:val="24"/>
        </w:rPr>
      </w:pPr>
    </w:p>
    <w:p w:rsidR="00B7610A" w:rsidRPr="00A21F5B" w:rsidRDefault="00A21F5B" w:rsidP="00A21F5B">
      <w:pPr>
        <w:rPr>
          <w:rFonts w:ascii="Book Antiqua" w:hAnsi="Book Antiqua" w:cs="Times New Roman"/>
          <w:b/>
          <w:sz w:val="24"/>
        </w:rPr>
      </w:pPr>
      <w:r w:rsidRPr="00A21F5B">
        <w:rPr>
          <w:rFonts w:ascii="Book Antiqua" w:hAnsi="Book Antiqua" w:cs="Times New Roman"/>
          <w:b/>
          <w:sz w:val="24"/>
        </w:rPr>
        <w:lastRenderedPageBreak/>
        <w:t xml:space="preserve">Strateji </w:t>
      </w:r>
      <w:r w:rsidR="00B7610A" w:rsidRPr="00A21F5B">
        <w:rPr>
          <w:rFonts w:ascii="Book Antiqua" w:hAnsi="Book Antiqua" w:cs="Times New Roman"/>
          <w:b/>
          <w:sz w:val="24"/>
        </w:rPr>
        <w:t>1.1.1.</w:t>
      </w:r>
      <w:r w:rsidR="0042581D">
        <w:rPr>
          <w:rFonts w:ascii="Book Antiqua" w:hAnsi="Book Antiqua"/>
          <w:sz w:val="24"/>
          <w:szCs w:val="24"/>
        </w:rPr>
        <w:t>Uygulama</w:t>
      </w:r>
      <w:r w:rsidR="0042581D" w:rsidRPr="00E90DA2">
        <w:rPr>
          <w:rFonts w:ascii="Book Antiqua" w:hAnsi="Book Antiqua"/>
          <w:sz w:val="24"/>
          <w:szCs w:val="24"/>
        </w:rPr>
        <w:t xml:space="preserve"> sonuna eğitim ve</w:t>
      </w:r>
      <w:r w:rsidR="0042581D">
        <w:rPr>
          <w:rFonts w:ascii="Book Antiqua" w:hAnsi="Book Antiqua"/>
          <w:sz w:val="24"/>
          <w:szCs w:val="24"/>
        </w:rPr>
        <w:t xml:space="preserve"> öğretimin her tür ve kademesin</w:t>
      </w:r>
      <w:r w:rsidR="0042581D" w:rsidRPr="00E90DA2">
        <w:rPr>
          <w:rFonts w:ascii="Book Antiqua" w:hAnsi="Book Antiqua"/>
          <w:sz w:val="24"/>
          <w:szCs w:val="24"/>
        </w:rPr>
        <w:t>e katılım v</w:t>
      </w:r>
      <w:r w:rsidR="0042581D">
        <w:rPr>
          <w:rFonts w:ascii="Book Antiqua" w:hAnsi="Book Antiqua"/>
          <w:sz w:val="24"/>
          <w:szCs w:val="24"/>
        </w:rPr>
        <w:t>e tamamlama oranlarını artırmak ve öğrencilerin uyum ve devamsızlık sorunlarını gidermektir.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1"/>
        <w:gridCol w:w="1840"/>
        <w:gridCol w:w="1088"/>
        <w:gridCol w:w="5851"/>
        <w:gridCol w:w="1940"/>
        <w:gridCol w:w="1433"/>
        <w:gridCol w:w="1331"/>
      </w:tblGrid>
      <w:tr w:rsidR="00860DFA" w:rsidRPr="002E58CC" w:rsidTr="00E96E24">
        <w:trPr>
          <w:trHeight w:val="367"/>
        </w:trPr>
        <w:tc>
          <w:tcPr>
            <w:tcW w:w="316" w:type="pct"/>
            <w:shd w:val="clear" w:color="auto" w:fill="B6DDE8" w:themeFill="accent5" w:themeFillTint="66"/>
            <w:vAlign w:val="center"/>
            <w:hideMark/>
          </w:tcPr>
          <w:p w:rsidR="00E96E24" w:rsidRPr="007E410A" w:rsidRDefault="00E96E24" w:rsidP="00AD476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744" w:type="pct"/>
            <w:shd w:val="clear" w:color="auto" w:fill="B6DDE8" w:themeFill="accent5" w:themeFillTint="66"/>
            <w:vAlign w:val="center"/>
            <w:hideMark/>
          </w:tcPr>
          <w:p w:rsidR="00E96E24" w:rsidRPr="007E410A" w:rsidRDefault="00E96E24" w:rsidP="00AD476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Faaliyet Adı</w:t>
            </w:r>
          </w:p>
        </w:tc>
        <w:tc>
          <w:tcPr>
            <w:tcW w:w="508" w:type="pct"/>
            <w:shd w:val="clear" w:color="auto" w:fill="B6DDE8" w:themeFill="accent5" w:themeFillTint="66"/>
          </w:tcPr>
          <w:p w:rsidR="00E96E24" w:rsidRDefault="00E96E24" w:rsidP="00E96E24">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Başlama ve Bitiş Tarihleri</w:t>
            </w:r>
          </w:p>
        </w:tc>
        <w:tc>
          <w:tcPr>
            <w:tcW w:w="2168" w:type="pct"/>
            <w:shd w:val="clear" w:color="auto" w:fill="B6DDE8" w:themeFill="accent5" w:themeFillTint="66"/>
            <w:vAlign w:val="center"/>
            <w:hideMark/>
          </w:tcPr>
          <w:p w:rsidR="00E96E24" w:rsidRPr="007E410A" w:rsidRDefault="00E96E24" w:rsidP="00AD476B">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Kapsamında Gerçekleştirilenler</w:t>
            </w:r>
          </w:p>
        </w:tc>
        <w:tc>
          <w:tcPr>
            <w:tcW w:w="521" w:type="pct"/>
            <w:shd w:val="clear" w:color="auto" w:fill="B6DDE8" w:themeFill="accent5" w:themeFillTint="66"/>
            <w:vAlign w:val="center"/>
            <w:hideMark/>
          </w:tcPr>
          <w:p w:rsidR="00E96E24" w:rsidRPr="007E410A" w:rsidRDefault="00E96E24" w:rsidP="00AD476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372" w:type="pct"/>
            <w:shd w:val="clear" w:color="auto" w:fill="B6DDE8" w:themeFill="accent5" w:themeFillTint="66"/>
            <w:vAlign w:val="center"/>
            <w:hideMark/>
          </w:tcPr>
          <w:p w:rsidR="00E96E24" w:rsidRPr="007E410A" w:rsidRDefault="00E96E24" w:rsidP="00AD476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371" w:type="pct"/>
            <w:shd w:val="clear" w:color="auto" w:fill="B6DDE8" w:themeFill="accent5" w:themeFillTint="66"/>
            <w:vAlign w:val="center"/>
            <w:hideMark/>
          </w:tcPr>
          <w:p w:rsidR="00E96E24" w:rsidRPr="007E410A" w:rsidRDefault="00E96E24" w:rsidP="00AD476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860DFA" w:rsidRPr="002E58CC" w:rsidTr="00F23022">
        <w:trPr>
          <w:trHeight w:val="458"/>
        </w:trPr>
        <w:tc>
          <w:tcPr>
            <w:tcW w:w="316" w:type="pct"/>
            <w:shd w:val="clear" w:color="auto" w:fill="auto"/>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t>1.1.1.</w:t>
            </w:r>
          </w:p>
        </w:tc>
        <w:tc>
          <w:tcPr>
            <w:tcW w:w="744" w:type="pct"/>
            <w:shd w:val="clear" w:color="auto" w:fill="auto"/>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Kayıt bölgesinde yer alan öğrencilerin tespiti çalışması yapılacaktır.</w:t>
            </w:r>
          </w:p>
        </w:tc>
        <w:tc>
          <w:tcPr>
            <w:tcW w:w="508" w:type="pct"/>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01 Eylül-20 Eylül</w:t>
            </w:r>
          </w:p>
        </w:tc>
        <w:tc>
          <w:tcPr>
            <w:tcW w:w="2168" w:type="pct"/>
            <w:shd w:val="clear" w:color="auto" w:fill="auto"/>
            <w:vAlign w:val="center"/>
          </w:tcPr>
          <w:p w:rsidR="00754D4F" w:rsidRPr="00F23022" w:rsidRDefault="00754D4F" w:rsidP="00E70235">
            <w:pPr>
              <w:spacing w:after="0" w:line="240" w:lineRule="auto"/>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Köy muhtarı ile iletişime geçilerek kayıt bölgemizde bulunan herkesin ikamet adreslerine kayıtlı olup olmadıkları tespit edilerek ana sınıfı yaşındaki öğrencilerin Nüfus Müdürlüğüne yönlendirmeleri yapıldı.</w:t>
            </w:r>
          </w:p>
        </w:tc>
        <w:tc>
          <w:tcPr>
            <w:tcW w:w="521" w:type="pct"/>
            <w:shd w:val="clear" w:color="auto" w:fill="auto"/>
            <w:vAlign w:val="center"/>
          </w:tcPr>
          <w:p w:rsidR="00754D4F" w:rsidRPr="00F23022" w:rsidRDefault="00754D4F" w:rsidP="00DD4C6F">
            <w:pPr>
              <w:spacing w:after="0" w:line="240" w:lineRule="auto"/>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14 Aile bilgilendirildi.</w:t>
            </w:r>
          </w:p>
        </w:tc>
        <w:tc>
          <w:tcPr>
            <w:tcW w:w="372" w:type="pct"/>
            <w:shd w:val="clear" w:color="auto" w:fill="auto"/>
            <w:vAlign w:val="center"/>
          </w:tcPr>
          <w:p w:rsidR="00754D4F" w:rsidRPr="00F23022" w:rsidRDefault="00754D4F" w:rsidP="00E70235">
            <w:pPr>
              <w:spacing w:after="0" w:line="240" w:lineRule="auto"/>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w:t>
            </w:r>
            <w:r w:rsidR="00860DFA" w:rsidRPr="00F23022">
              <w:rPr>
                <w:rFonts w:ascii="Book Antiqua" w:eastAsia="Times New Roman" w:hAnsi="Book Antiqua" w:cs="Times New Roman"/>
                <w:color w:val="000000"/>
                <w:lang w:eastAsia="tr-TR"/>
              </w:rPr>
              <w:t>lmüştür. Başarılıdır.</w:t>
            </w:r>
          </w:p>
        </w:tc>
        <w:tc>
          <w:tcPr>
            <w:tcW w:w="371" w:type="pct"/>
            <w:shd w:val="clear" w:color="auto" w:fill="auto"/>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Okul Stratejik Plan Ekibi</w:t>
            </w:r>
          </w:p>
        </w:tc>
      </w:tr>
      <w:tr w:rsidR="00860DFA" w:rsidRPr="002E58CC" w:rsidTr="00F23022">
        <w:trPr>
          <w:trHeight w:val="661"/>
        </w:trPr>
        <w:tc>
          <w:tcPr>
            <w:tcW w:w="316" w:type="pct"/>
            <w:shd w:val="clear" w:color="000000" w:fill="FFFFFF"/>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t>1.1.2</w:t>
            </w:r>
          </w:p>
        </w:tc>
        <w:tc>
          <w:tcPr>
            <w:tcW w:w="744" w:type="pct"/>
            <w:shd w:val="clear" w:color="000000" w:fill="FFFFFF"/>
            <w:vAlign w:val="center"/>
          </w:tcPr>
          <w:p w:rsidR="00754D4F" w:rsidRPr="00F23022" w:rsidRDefault="00754D4F" w:rsidP="00F23022">
            <w:pPr>
              <w:spacing w:after="0" w:line="240" w:lineRule="auto"/>
              <w:jc w:val="both"/>
              <w:rPr>
                <w:rFonts w:ascii="Book Antiqua" w:hAnsi="Book Antiqua"/>
              </w:rPr>
            </w:pPr>
            <w:r w:rsidRPr="00F23022">
              <w:rPr>
                <w:rFonts w:ascii="Book Antiqua" w:hAnsi="Book Antiqua"/>
              </w:rPr>
              <w:t>Devamsızlık yapan öğrencilerin tespiti ve erken uyarı sistemi için çalışmalar yapılacaktır.</w:t>
            </w:r>
          </w:p>
        </w:tc>
        <w:tc>
          <w:tcPr>
            <w:tcW w:w="508" w:type="pct"/>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01 Eylül-20 Eylül</w:t>
            </w:r>
          </w:p>
        </w:tc>
        <w:tc>
          <w:tcPr>
            <w:tcW w:w="2168" w:type="pct"/>
            <w:shd w:val="clear" w:color="000000" w:fill="FFFFFF"/>
          </w:tcPr>
          <w:p w:rsidR="00754D4F" w:rsidRPr="00F23022" w:rsidRDefault="00754D4F"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 xml:space="preserve">Devamsızlık konusunda çok fazla sorunumuz yoktur fakat yaptığımız veli toplantılarında </w:t>
            </w:r>
            <w:r w:rsidR="00EE0224" w:rsidRPr="00F23022">
              <w:rPr>
                <w:rFonts w:ascii="Book Antiqua" w:eastAsia="Times New Roman" w:hAnsi="Book Antiqua" w:cs="Times New Roman"/>
                <w:color w:val="000000"/>
                <w:lang w:eastAsia="tr-TR"/>
              </w:rPr>
              <w:t>öğrenci velilerimize gerekli bilgilendirme yapılarak aşamalı devamsızlıktan bahsedilmiştir. Devamsızlık mektuplarının adreslere gönderileceği söylenmiştir.</w:t>
            </w:r>
          </w:p>
        </w:tc>
        <w:tc>
          <w:tcPr>
            <w:tcW w:w="521" w:type="pct"/>
            <w:shd w:val="clear" w:color="000000" w:fill="FFFFFF"/>
          </w:tcPr>
          <w:p w:rsidR="00754D4F" w:rsidRPr="00F23022" w:rsidRDefault="00BB0F39"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51 ailemiz bilgilendirilmiştir. 2 aileye devamsızlık mektubu gönderilmiştir.</w:t>
            </w:r>
          </w:p>
        </w:tc>
        <w:tc>
          <w:tcPr>
            <w:tcW w:w="372" w:type="pct"/>
            <w:shd w:val="clear" w:color="000000" w:fill="FFFFFF"/>
          </w:tcPr>
          <w:p w:rsidR="00754D4F" w:rsidRPr="00F23022" w:rsidRDefault="00BB0F39"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w:t>
            </w:r>
            <w:r w:rsidR="00860DFA" w:rsidRPr="00F23022">
              <w:rPr>
                <w:rFonts w:ascii="Book Antiqua" w:eastAsia="Times New Roman" w:hAnsi="Book Antiqua" w:cs="Times New Roman"/>
                <w:color w:val="000000"/>
                <w:lang w:eastAsia="tr-TR"/>
              </w:rPr>
              <w:t xml:space="preserve"> başarılı bir şekilde devam  </w:t>
            </w:r>
            <w:r w:rsidRPr="00F23022">
              <w:rPr>
                <w:rFonts w:ascii="Book Antiqua" w:eastAsia="Times New Roman" w:hAnsi="Book Antiqua" w:cs="Times New Roman"/>
                <w:color w:val="000000"/>
                <w:lang w:eastAsia="tr-TR"/>
              </w:rPr>
              <w:t>etmektedir.</w:t>
            </w:r>
          </w:p>
        </w:tc>
        <w:tc>
          <w:tcPr>
            <w:tcW w:w="371" w:type="pct"/>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 xml:space="preserve">Okul Müdür Yardımcısı </w:t>
            </w:r>
          </w:p>
        </w:tc>
      </w:tr>
      <w:tr w:rsidR="00860DFA" w:rsidRPr="002E58CC" w:rsidTr="00F23022">
        <w:trPr>
          <w:trHeight w:val="550"/>
        </w:trPr>
        <w:tc>
          <w:tcPr>
            <w:tcW w:w="316" w:type="pct"/>
            <w:shd w:val="clear" w:color="000000" w:fill="FFFFFF"/>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t>1.1.3</w:t>
            </w:r>
          </w:p>
        </w:tc>
        <w:tc>
          <w:tcPr>
            <w:tcW w:w="744" w:type="pct"/>
            <w:shd w:val="clear" w:color="000000" w:fill="FFFFFF"/>
            <w:vAlign w:val="center"/>
          </w:tcPr>
          <w:p w:rsidR="00754D4F" w:rsidRPr="00F23022" w:rsidRDefault="00754D4F" w:rsidP="00F23022">
            <w:pPr>
              <w:spacing w:after="0" w:line="240" w:lineRule="auto"/>
              <w:jc w:val="both"/>
              <w:rPr>
                <w:rFonts w:ascii="Book Antiqua" w:hAnsi="Book Antiqua"/>
              </w:rPr>
            </w:pPr>
            <w:r w:rsidRPr="00F23022">
              <w:rPr>
                <w:rFonts w:ascii="Book Antiqua" w:hAnsi="Book Antiqua"/>
              </w:rPr>
              <w:t>Devamsızlık yapan öğrencilerin velileri ile özel aylık  toplantı ve görüşmeler yapılacaktır.</w:t>
            </w:r>
          </w:p>
        </w:tc>
        <w:tc>
          <w:tcPr>
            <w:tcW w:w="508" w:type="pct"/>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Her ayın son haftası</w:t>
            </w:r>
          </w:p>
        </w:tc>
        <w:tc>
          <w:tcPr>
            <w:tcW w:w="2168" w:type="pct"/>
            <w:shd w:val="clear" w:color="000000" w:fill="FFFFFF"/>
          </w:tcPr>
          <w:p w:rsidR="00754D4F" w:rsidRPr="00F23022" w:rsidRDefault="00BB0F39"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Devamsız olan öğrencilerimizle her daim görüşme yapılmaktadır.</w:t>
            </w:r>
            <w:r w:rsidR="00860DFA" w:rsidRPr="00F23022">
              <w:rPr>
                <w:rFonts w:ascii="Book Antiqua" w:eastAsia="Times New Roman" w:hAnsi="Book Antiqua" w:cs="Times New Roman"/>
                <w:color w:val="000000"/>
                <w:lang w:eastAsia="tr-TR"/>
              </w:rPr>
              <w:t xml:space="preserve"> Köyde olduğumuzdan sınıf rehber öğretmenlerimiz aile ziyaretleri yapmışlardır. Öğrencinin okula devamı için gerekli görüşme ve önlemler alınmıştır.</w:t>
            </w:r>
          </w:p>
        </w:tc>
        <w:tc>
          <w:tcPr>
            <w:tcW w:w="521" w:type="pct"/>
            <w:shd w:val="clear" w:color="000000" w:fill="FFFFFF"/>
          </w:tcPr>
          <w:p w:rsidR="00754D4F" w:rsidRPr="00F23022" w:rsidRDefault="00860DFA"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2 aile ziyareti yapılmıştır.</w:t>
            </w:r>
          </w:p>
        </w:tc>
        <w:tc>
          <w:tcPr>
            <w:tcW w:w="372" w:type="pct"/>
            <w:shd w:val="clear" w:color="000000" w:fill="FFFFFF"/>
          </w:tcPr>
          <w:p w:rsidR="00754D4F" w:rsidRPr="00F23022" w:rsidRDefault="00860DFA"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görülmüştür. Başarılıdır.</w:t>
            </w:r>
          </w:p>
        </w:tc>
        <w:tc>
          <w:tcPr>
            <w:tcW w:w="371" w:type="pct"/>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Rehberlik Servisi</w:t>
            </w:r>
          </w:p>
        </w:tc>
      </w:tr>
      <w:tr w:rsidR="00860DFA" w:rsidRPr="002E58CC" w:rsidTr="00F23022">
        <w:trPr>
          <w:trHeight w:val="550"/>
        </w:trPr>
        <w:tc>
          <w:tcPr>
            <w:tcW w:w="316" w:type="pct"/>
            <w:shd w:val="clear" w:color="000000" w:fill="FFFFFF"/>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t>1.1.4</w:t>
            </w:r>
          </w:p>
        </w:tc>
        <w:tc>
          <w:tcPr>
            <w:tcW w:w="744" w:type="pct"/>
            <w:shd w:val="clear" w:color="000000" w:fill="FFFFFF"/>
            <w:vAlign w:val="center"/>
          </w:tcPr>
          <w:p w:rsidR="00754D4F" w:rsidRPr="00F23022" w:rsidRDefault="00754D4F" w:rsidP="00F23022">
            <w:pPr>
              <w:spacing w:after="0" w:line="240" w:lineRule="auto"/>
              <w:jc w:val="both"/>
              <w:rPr>
                <w:rFonts w:ascii="Book Antiqua" w:hAnsi="Book Antiqua"/>
                <w:highlight w:val="green"/>
              </w:rPr>
            </w:pPr>
            <w:r w:rsidRPr="00F23022">
              <w:rPr>
                <w:rFonts w:ascii="Book Antiqua" w:hAnsi="Book Antiqua"/>
              </w:rPr>
              <w:t>Okulun özel eğitime ihtiyaç duyan b</w:t>
            </w:r>
            <w:r w:rsidR="00860DFA" w:rsidRPr="00F23022">
              <w:rPr>
                <w:rFonts w:ascii="Book Antiqua" w:hAnsi="Book Antiqua"/>
              </w:rPr>
              <w:t>ireylerin kullanımının kolaylaş</w:t>
            </w:r>
            <w:r w:rsidRPr="00F23022">
              <w:rPr>
                <w:rFonts w:ascii="Book Antiqua" w:hAnsi="Book Antiqua"/>
              </w:rPr>
              <w:t xml:space="preserve">tırılması için rampa ve asansör eksiklikleri </w:t>
            </w:r>
            <w:r w:rsidRPr="00F23022">
              <w:rPr>
                <w:rFonts w:ascii="Book Antiqua" w:hAnsi="Book Antiqua"/>
              </w:rPr>
              <w:lastRenderedPageBreak/>
              <w:t>tamamlanacaktır.</w:t>
            </w:r>
          </w:p>
        </w:tc>
        <w:tc>
          <w:tcPr>
            <w:tcW w:w="508" w:type="pct"/>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lastRenderedPageBreak/>
              <w:t>Mayıs 2019</w:t>
            </w:r>
          </w:p>
        </w:tc>
        <w:tc>
          <w:tcPr>
            <w:tcW w:w="2168" w:type="pct"/>
            <w:shd w:val="clear" w:color="000000" w:fill="FFFFFF"/>
          </w:tcPr>
          <w:p w:rsidR="00754D4F" w:rsidRPr="00F23022" w:rsidRDefault="00860DFA"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 xml:space="preserve">2019 yılı itibari ile fiziksel engeli olan bireyler için rampa, tuvalet vb. için gerekli yazışmalar yapılmıştır. Bu konuda planımızda belirttiğimiz üzere 2023 yılına kadar İş sağlığı ve güvenliği yönetmeliğine göre gerekli tedbirler alınacaktır. Halihazırda çalışmalarımız sürmektedir </w:t>
            </w:r>
          </w:p>
        </w:tc>
        <w:tc>
          <w:tcPr>
            <w:tcW w:w="521" w:type="pct"/>
            <w:shd w:val="clear" w:color="000000" w:fill="FFFFFF"/>
          </w:tcPr>
          <w:p w:rsidR="00754D4F" w:rsidRPr="00F23022" w:rsidRDefault="00860DFA"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1 rampa ve 1 engelli Wc</w:t>
            </w:r>
          </w:p>
        </w:tc>
        <w:tc>
          <w:tcPr>
            <w:tcW w:w="372" w:type="pct"/>
            <w:shd w:val="clear" w:color="000000" w:fill="FFFFFF"/>
          </w:tcPr>
          <w:p w:rsidR="00754D4F" w:rsidRPr="00F23022" w:rsidRDefault="00860DFA" w:rsidP="00AD476B">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371" w:type="pct"/>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Okul Müdür Yardımcısı</w:t>
            </w:r>
          </w:p>
        </w:tc>
      </w:tr>
      <w:tr w:rsidR="00860DFA" w:rsidRPr="00E70235" w:rsidTr="00F23022">
        <w:trPr>
          <w:trHeight w:val="550"/>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lastRenderedPageBreak/>
              <w:t>1.1.5</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highlight w:val="green"/>
              </w:rPr>
            </w:pPr>
            <w:r w:rsidRPr="00F23022">
              <w:rPr>
                <w:rFonts w:ascii="Book Antiqua" w:hAnsi="Book Antiqua"/>
              </w:rPr>
              <w:t>Zor koşullardaki çocukların, özellikle kızların ve küçük yerleşim birimlerinde yaşayan çocukların ücretsiz, zorunlu ve kaliteli eğitime erişimleri sağlanacaktır</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Eğitim- öğretim süresi</w:t>
            </w:r>
          </w:p>
        </w:tc>
        <w:tc>
          <w:tcPr>
            <w:tcW w:w="2168"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860DFA" w:rsidP="00754D4F">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 xml:space="preserve">Tüm öğrencilerimizin eşit şartlarda eğitime erişimin sağlamak adına bakanlığımızın dağıttığı tabletlerin öğrencilerimiz tarafından kullanımını sağladık. Zoom ve Eba üzerinden canlı derslere katılımı sürdürdük. Ayrıca Öğrencilerimize Okul Aile Birliğimiz vasıtası ile </w:t>
            </w:r>
            <w:r w:rsidR="00B14650">
              <w:rPr>
                <w:rFonts w:ascii="Book Antiqua" w:eastAsia="Times New Roman" w:hAnsi="Book Antiqua" w:cs="Times New Roman"/>
                <w:color w:val="000000"/>
                <w:lang w:eastAsia="tr-TR"/>
              </w:rPr>
              <w:t xml:space="preserve">MEB </w:t>
            </w:r>
            <w:r w:rsidRPr="00F23022">
              <w:rPr>
                <w:rFonts w:ascii="Book Antiqua" w:eastAsia="Times New Roman" w:hAnsi="Book Antiqua" w:cs="Times New Roman"/>
                <w:color w:val="000000"/>
                <w:lang w:eastAsia="tr-TR"/>
              </w:rPr>
              <w:t>yardımcı kaynaklar’dan gerekli test indirilerek fotokopi dağıtılmıştır.</w:t>
            </w:r>
          </w:p>
        </w:tc>
        <w:tc>
          <w:tcPr>
            <w:tcW w:w="521"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860DFA" w:rsidP="00754D4F">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 xml:space="preserve">52 öğrencinin zoom derslerine katılımı sağlandı. </w:t>
            </w:r>
            <w:r w:rsidR="00EF1945" w:rsidRPr="00F23022">
              <w:rPr>
                <w:rFonts w:ascii="Book Antiqua" w:eastAsia="Times New Roman" w:hAnsi="Book Antiqua" w:cs="Times New Roman"/>
                <w:color w:val="000000"/>
                <w:lang w:eastAsia="tr-TR"/>
              </w:rPr>
              <w:t>6 ders branşından ders materyali dağıtıldı.</w:t>
            </w:r>
          </w:p>
        </w:tc>
        <w:tc>
          <w:tcPr>
            <w:tcW w:w="372"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EF1945" w:rsidP="00754D4F">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Tüm personel</w:t>
            </w:r>
          </w:p>
        </w:tc>
      </w:tr>
      <w:tr w:rsidR="00860DFA" w:rsidRPr="002E58CC" w:rsidTr="00F23022">
        <w:trPr>
          <w:trHeight w:val="550"/>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t>1.1.6</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highlight w:val="green"/>
              </w:rPr>
            </w:pPr>
            <w:r w:rsidRPr="00F23022">
              <w:rPr>
                <w:rFonts w:ascii="Book Antiqua" w:hAnsi="Book Antiqua"/>
              </w:rPr>
              <w:t>Okula uyum ve oryantasyon eğitimleri düzenlenecek</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01 Eylül-20 Eylül</w:t>
            </w:r>
          </w:p>
        </w:tc>
        <w:tc>
          <w:tcPr>
            <w:tcW w:w="2168"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EF1945"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Eylül ayı okul açılmasından 1 hafta önce ana sınıfı ve 1. Sınıfa başlayacak olan öğrencilerimizi okula velileri ile birlikte davet ettik. Onlara mini ikramlarda bulunduk ve öğretmenlerimiz okul bahçesinde ve</w:t>
            </w:r>
            <w:r w:rsidR="00B14650">
              <w:rPr>
                <w:rFonts w:ascii="Book Antiqua" w:eastAsia="Times New Roman" w:hAnsi="Book Antiqua" w:cs="Times New Roman"/>
                <w:color w:val="000000"/>
                <w:lang w:eastAsia="tr-TR"/>
              </w:rPr>
              <w:t xml:space="preserve"> sınıflarda çeşitli oyunlar oyna</w:t>
            </w:r>
            <w:r w:rsidRPr="00F23022">
              <w:rPr>
                <w:rFonts w:ascii="Book Antiqua" w:eastAsia="Times New Roman" w:hAnsi="Book Antiqua" w:cs="Times New Roman"/>
                <w:color w:val="000000"/>
                <w:lang w:eastAsia="tr-TR"/>
              </w:rPr>
              <w:t>dılar. Öğrencilerimizin okulu tanımaları ve iyi hissetmeleri sağlandı.</w:t>
            </w:r>
          </w:p>
        </w:tc>
        <w:tc>
          <w:tcPr>
            <w:tcW w:w="521"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6D44AF"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20 öğrencimiz bir haftalık etkinliklere katılmıştır.</w:t>
            </w:r>
          </w:p>
        </w:tc>
        <w:tc>
          <w:tcPr>
            <w:tcW w:w="372"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6D44AF"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görülmüştür. Başarılıdır.</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6D44AF" w:rsidP="00F23022">
            <w:pPr>
              <w:spacing w:after="0" w:line="240" w:lineRule="auto"/>
              <w:jc w:val="both"/>
              <w:rPr>
                <w:rFonts w:ascii="Book Antiqua" w:hAnsi="Book Antiqua"/>
                <w:color w:val="000000"/>
              </w:rPr>
            </w:pPr>
            <w:r w:rsidRPr="00F23022">
              <w:rPr>
                <w:rFonts w:ascii="Book Antiqua" w:hAnsi="Book Antiqua"/>
                <w:color w:val="000000"/>
              </w:rPr>
              <w:t>Tüm öğretmenler</w:t>
            </w:r>
          </w:p>
        </w:tc>
      </w:tr>
      <w:tr w:rsidR="00860DFA" w:rsidRPr="002E58CC" w:rsidTr="00F23022">
        <w:trPr>
          <w:trHeight w:val="550"/>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t>1.1.7</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highlight w:val="green"/>
              </w:rPr>
            </w:pPr>
            <w:r w:rsidRPr="00F23022">
              <w:rPr>
                <w:rFonts w:ascii="Book Antiqua" w:hAnsi="Book Antiqua"/>
              </w:rPr>
              <w:t>Bütün okul tür ve kademelerinde devamsızlık nedenlerinin tespiti için araştırmalar yapılarak gerekli önlemler alınacaktır.</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Eğitim-öğretim süresi</w:t>
            </w:r>
          </w:p>
        </w:tc>
        <w:tc>
          <w:tcPr>
            <w:tcW w:w="2168"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6D44AF"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Devamsızlık konusunda çok fazla sorunumuz yoktur fakat yaptığımız veli toplantılarında öğrenci velilerimize gerekli bilgilendirme yapılarak aşamalı devamsızlıktan bahsedilmiştir. Devamsızlık mektuplarının adreslere gönderileceği söylenmiştir.</w:t>
            </w:r>
          </w:p>
        </w:tc>
        <w:tc>
          <w:tcPr>
            <w:tcW w:w="521"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6D44AF"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51 ailemiz bilgilendirilmiştir. 2 aileye devamsızlık mektubu gönderilmiştir.</w:t>
            </w:r>
          </w:p>
        </w:tc>
        <w:tc>
          <w:tcPr>
            <w:tcW w:w="372"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6D44AF"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Öğretmen-İdareci-Veli</w:t>
            </w:r>
          </w:p>
        </w:tc>
      </w:tr>
      <w:tr w:rsidR="00860DFA" w:rsidRPr="002E58CC" w:rsidTr="00F23022">
        <w:trPr>
          <w:trHeight w:val="550"/>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center"/>
              <w:rPr>
                <w:rFonts w:ascii="Book Antiqua" w:hAnsi="Book Antiqua"/>
                <w:b/>
                <w:bCs/>
                <w:color w:val="000000"/>
              </w:rPr>
            </w:pPr>
            <w:r w:rsidRPr="00F23022">
              <w:rPr>
                <w:rFonts w:ascii="Book Antiqua" w:hAnsi="Book Antiqua"/>
                <w:b/>
                <w:bCs/>
                <w:color w:val="000000"/>
              </w:rPr>
              <w:lastRenderedPageBreak/>
              <w:t>1.1.8</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highlight w:val="green"/>
              </w:rPr>
            </w:pPr>
            <w:r w:rsidRPr="00F23022">
              <w:rPr>
                <w:rFonts w:ascii="Book Antiqua" w:hAnsi="Book Antiqua"/>
              </w:rPr>
              <w:t>Özel eğitime ihtiyaç duyan bireyler için destek eğitim sınıflarının düzenlenmesi.</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Eğitim-öğretim süresi</w:t>
            </w:r>
          </w:p>
        </w:tc>
        <w:tc>
          <w:tcPr>
            <w:tcW w:w="2168"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6D44AF"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 xml:space="preserve">Destek eğitime ihtiyacı olan 2 öğrencimiz için sene başı öğretmenler kurulunda alınan </w:t>
            </w:r>
            <w:r w:rsidR="0042581D" w:rsidRPr="00F23022">
              <w:rPr>
                <w:rFonts w:ascii="Book Antiqua" w:eastAsia="Times New Roman" w:hAnsi="Book Antiqua" w:cs="Times New Roman"/>
                <w:color w:val="000000"/>
                <w:lang w:eastAsia="tr-TR"/>
              </w:rPr>
              <w:t>karar ile BEP birimi oluşturularak 6 temel dersten destek eğitim verilmiştir. Destek Eğitim Odası gerekli ders malzemesi ile donatılmıştır.</w:t>
            </w:r>
          </w:p>
        </w:tc>
        <w:tc>
          <w:tcPr>
            <w:tcW w:w="521"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42581D"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2 öğrenci destek eğitimden faydalanmaktadır.</w:t>
            </w:r>
          </w:p>
        </w:tc>
        <w:tc>
          <w:tcPr>
            <w:tcW w:w="372" w:type="pct"/>
            <w:tcBorders>
              <w:top w:val="single" w:sz="4" w:space="0" w:color="auto"/>
              <w:left w:val="single" w:sz="4" w:space="0" w:color="auto"/>
              <w:bottom w:val="single" w:sz="4" w:space="0" w:color="auto"/>
              <w:right w:val="single" w:sz="4" w:space="0" w:color="auto"/>
            </w:tcBorders>
            <w:shd w:val="clear" w:color="000000" w:fill="FFFFFF"/>
          </w:tcPr>
          <w:p w:rsidR="00754D4F" w:rsidRPr="00F23022" w:rsidRDefault="0042581D"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754D4F" w:rsidRPr="00F23022" w:rsidRDefault="00754D4F" w:rsidP="00F23022">
            <w:pPr>
              <w:spacing w:after="0" w:line="240" w:lineRule="auto"/>
              <w:jc w:val="both"/>
              <w:rPr>
                <w:rFonts w:ascii="Book Antiqua" w:hAnsi="Book Antiqua"/>
                <w:color w:val="000000"/>
              </w:rPr>
            </w:pPr>
            <w:r w:rsidRPr="00F23022">
              <w:rPr>
                <w:rFonts w:ascii="Book Antiqua" w:hAnsi="Book Antiqua"/>
                <w:color w:val="000000"/>
              </w:rPr>
              <w:t>Okul aile birliği-İdare</w:t>
            </w:r>
          </w:p>
        </w:tc>
      </w:tr>
    </w:tbl>
    <w:p w:rsidR="00754D4F" w:rsidRDefault="00754D4F" w:rsidP="009344A5">
      <w:pPr>
        <w:spacing w:before="240"/>
        <w:rPr>
          <w:rFonts w:ascii="Book Antiqua" w:hAnsi="Book Antiqua" w:cs="Times New Roman"/>
          <w:b/>
          <w:sz w:val="24"/>
        </w:rPr>
      </w:pPr>
    </w:p>
    <w:p w:rsidR="00754D4F" w:rsidRDefault="00754D4F" w:rsidP="009344A5">
      <w:pPr>
        <w:spacing w:before="240"/>
        <w:rPr>
          <w:rFonts w:ascii="Book Antiqua" w:hAnsi="Book Antiqua" w:cs="Times New Roman"/>
          <w:b/>
          <w:sz w:val="24"/>
        </w:rPr>
      </w:pPr>
    </w:p>
    <w:p w:rsidR="009344A5" w:rsidRDefault="009344A5" w:rsidP="009051D7">
      <w:pPr>
        <w:rPr>
          <w:rFonts w:ascii="Book Antiqua" w:hAnsi="Book Antiqua" w:cs="Times New Roman"/>
          <w:color w:val="FF0000"/>
          <w:sz w:val="24"/>
        </w:rPr>
      </w:pPr>
    </w:p>
    <w:p w:rsidR="009051D7" w:rsidRPr="009344A5" w:rsidRDefault="009051D7" w:rsidP="009051D7">
      <w:pPr>
        <w:rPr>
          <w:rFonts w:ascii="Book Antiqua" w:hAnsi="Book Antiqua" w:cs="Times New Roman"/>
          <w:b/>
          <w:color w:val="FF0000"/>
          <w:sz w:val="24"/>
        </w:rPr>
      </w:pPr>
      <w:r w:rsidRPr="009344A5">
        <w:rPr>
          <w:rFonts w:ascii="Book Antiqua" w:hAnsi="Book Antiqua" w:cs="Times New Roman"/>
          <w:b/>
          <w:color w:val="FF0000"/>
          <w:sz w:val="24"/>
        </w:rPr>
        <w:t>Hedef 1.1. Değerlendirme:</w:t>
      </w:r>
    </w:p>
    <w:p w:rsidR="009344A5" w:rsidRDefault="00F23022" w:rsidP="009051D7">
      <w:pPr>
        <w:rPr>
          <w:rFonts w:ascii="Book Antiqua" w:hAnsi="Book Antiqua" w:cs="Times New Roman"/>
          <w:sz w:val="24"/>
        </w:rPr>
      </w:pPr>
      <w:r w:rsidRPr="00F23022">
        <w:rPr>
          <w:rFonts w:ascii="Book Antiqua" w:hAnsi="Book Antiqua" w:cs="Times New Roman"/>
          <w:sz w:val="24"/>
        </w:rPr>
        <w:t>Hayat boyu öğrenme konusunda planladığımız hedefimiz istediğim</w:t>
      </w:r>
      <w:r>
        <w:rPr>
          <w:rFonts w:ascii="Book Antiqua" w:hAnsi="Book Antiqua" w:cs="Times New Roman"/>
          <w:sz w:val="24"/>
        </w:rPr>
        <w:t>i</w:t>
      </w:r>
      <w:r w:rsidRPr="00F23022">
        <w:rPr>
          <w:rFonts w:ascii="Book Antiqua" w:hAnsi="Book Antiqua" w:cs="Times New Roman"/>
          <w:sz w:val="24"/>
        </w:rPr>
        <w:t>z ölçüde başarıya ulaşmamıştır. 20</w:t>
      </w:r>
      <w:r>
        <w:rPr>
          <w:rFonts w:ascii="Book Antiqua" w:hAnsi="Book Antiqua" w:cs="Times New Roman"/>
          <w:sz w:val="24"/>
        </w:rPr>
        <w:t xml:space="preserve">19-2020-2021 dönemlerinde halk eğitim destekli bir kurs açamadık. Öğrenci ve velilerimizin kendilerini geliştirmek istedikleri alanlarda kurslara yönlendireceğimiz ortaklaşa bir program çerçevesinde çalışacağız. Vatandaşlarımızın Arıcılık vb. kurslara katılımını sağlayacağız. </w:t>
      </w:r>
    </w:p>
    <w:p w:rsidR="00F23022" w:rsidRDefault="00F23022" w:rsidP="009051D7">
      <w:pPr>
        <w:rPr>
          <w:rFonts w:ascii="Book Antiqua" w:hAnsi="Book Antiqua" w:cs="Times New Roman"/>
          <w:sz w:val="24"/>
        </w:rPr>
      </w:pPr>
    </w:p>
    <w:p w:rsidR="00F23022" w:rsidRDefault="00F23022" w:rsidP="009051D7">
      <w:pPr>
        <w:rPr>
          <w:rFonts w:ascii="Book Antiqua" w:hAnsi="Book Antiqua" w:cs="Times New Roman"/>
          <w:sz w:val="24"/>
        </w:rPr>
      </w:pPr>
    </w:p>
    <w:p w:rsidR="00F23022" w:rsidRDefault="00F23022" w:rsidP="009051D7">
      <w:pPr>
        <w:rPr>
          <w:rFonts w:ascii="Book Antiqua" w:hAnsi="Book Antiqua" w:cs="Times New Roman"/>
          <w:sz w:val="24"/>
        </w:rPr>
      </w:pPr>
    </w:p>
    <w:p w:rsidR="00F23022" w:rsidRDefault="00F23022" w:rsidP="009051D7">
      <w:pPr>
        <w:rPr>
          <w:rFonts w:ascii="Book Antiqua" w:hAnsi="Book Antiqua" w:cs="Times New Roman"/>
          <w:sz w:val="24"/>
        </w:rPr>
      </w:pPr>
    </w:p>
    <w:p w:rsidR="00F23022" w:rsidRDefault="00F23022" w:rsidP="009051D7">
      <w:pPr>
        <w:rPr>
          <w:rFonts w:ascii="Book Antiqua" w:hAnsi="Book Antiqua" w:cs="Times New Roman"/>
          <w:sz w:val="24"/>
        </w:rPr>
      </w:pPr>
    </w:p>
    <w:p w:rsidR="00F23022" w:rsidRDefault="00F23022" w:rsidP="009051D7">
      <w:pPr>
        <w:rPr>
          <w:rFonts w:ascii="Book Antiqua" w:hAnsi="Book Antiqua" w:cs="Times New Roman"/>
          <w:sz w:val="24"/>
        </w:rPr>
      </w:pPr>
    </w:p>
    <w:p w:rsidR="00F23022" w:rsidRDefault="00F23022" w:rsidP="009051D7">
      <w:pPr>
        <w:rPr>
          <w:rFonts w:ascii="Book Antiqua" w:hAnsi="Book Antiqua" w:cs="Times New Roman"/>
          <w:sz w:val="24"/>
        </w:rPr>
      </w:pPr>
    </w:p>
    <w:p w:rsidR="00F23022" w:rsidRPr="00A47F2F" w:rsidRDefault="00F23022" w:rsidP="00F23022">
      <w:pPr>
        <w:jc w:val="both"/>
      </w:pPr>
      <w:r>
        <w:rPr>
          <w:rFonts w:ascii="Book Antiqua" w:hAnsi="Book Antiqua"/>
          <w:b/>
          <w:sz w:val="26"/>
          <w:szCs w:val="26"/>
        </w:rPr>
        <w:lastRenderedPageBreak/>
        <w:t>Amaç 2</w:t>
      </w:r>
      <w:r w:rsidRPr="0042581D">
        <w:rPr>
          <w:rFonts w:ascii="Book Antiqua" w:hAnsi="Book Antiqua"/>
          <w:b/>
          <w:sz w:val="26"/>
          <w:szCs w:val="26"/>
        </w:rPr>
        <w:t>:</w:t>
      </w:r>
      <w:r w:rsidRPr="00E6582D">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F23022" w:rsidRDefault="00F23022" w:rsidP="00F23022">
      <w:pPr>
        <w:pStyle w:val="Balk3"/>
        <w:rPr>
          <w:rFonts w:ascii="Book Antiqua" w:hAnsi="Book Antiqua"/>
          <w:b/>
          <w:i/>
          <w:color w:val="C8087A"/>
          <w:sz w:val="24"/>
        </w:rPr>
      </w:pPr>
      <w:r>
        <w:rPr>
          <w:rFonts w:ascii="Book Antiqua" w:hAnsi="Book Antiqua"/>
          <w:b/>
          <w:i/>
          <w:sz w:val="24"/>
        </w:rPr>
        <w:t>Hedef 2</w:t>
      </w:r>
      <w:r w:rsidRPr="0042581D">
        <w:rPr>
          <w:rFonts w:ascii="Book Antiqua" w:hAnsi="Book Antiqua"/>
          <w:b/>
          <w:i/>
          <w:sz w:val="24"/>
        </w:rPr>
        <w:t>.1.</w:t>
      </w:r>
      <w:r w:rsidR="0046259E" w:rsidRPr="00E6582D">
        <w:rPr>
          <w:rFonts w:ascii="Book Antiqua" w:hAnsi="Book Antiqua"/>
          <w:sz w:val="24"/>
          <w:szCs w:val="24"/>
        </w:rPr>
        <w:t>Bütün bireylerin bedensel, ruhsal ve zihinsel gelişimlerine yönelik faaliyetlere katılım oranını ve öğrencilerin akademik başarı düzeylerini artırmak.</w:t>
      </w:r>
    </w:p>
    <w:p w:rsidR="00F23022" w:rsidRPr="00B851D0" w:rsidRDefault="00F23022" w:rsidP="00F23022">
      <w:pPr>
        <w:spacing w:after="0" w:line="360" w:lineRule="auto"/>
        <w:jc w:val="both"/>
        <w:rPr>
          <w:rFonts w:ascii="Book Antiqua" w:hAnsi="Book Antiqua" w:cs="Times New Roman"/>
          <w:b/>
          <w:sz w:val="24"/>
        </w:rPr>
      </w:pPr>
      <w:r>
        <w:rPr>
          <w:rFonts w:ascii="Book Antiqua" w:hAnsi="Book Antiqua" w:cs="Times New Roman"/>
          <w:b/>
          <w:sz w:val="24"/>
        </w:rPr>
        <w:t>Hedef Gerçekleşmesi- 2021</w:t>
      </w:r>
      <w:r w:rsidRPr="00B851D0">
        <w:rPr>
          <w:rFonts w:ascii="Book Antiqua" w:hAnsi="Book Antiqua" w:cs="Times New Roman"/>
          <w:b/>
          <w:sz w:val="24"/>
        </w:rPr>
        <w:t xml:space="preserve">: </w:t>
      </w:r>
      <w:r w:rsidR="00C60162">
        <w:rPr>
          <w:rFonts w:ascii="Book Antiqua" w:hAnsi="Book Antiqua" w:cs="Times New Roman"/>
          <w:b/>
          <w:sz w:val="24"/>
        </w:rPr>
        <w:t>% 59,55</w:t>
      </w:r>
    </w:p>
    <w:p w:rsidR="00F23022" w:rsidRDefault="00F23022" w:rsidP="00F23022">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C60162">
        <w:rPr>
          <w:rFonts w:ascii="Book Antiqua" w:hAnsi="Book Antiqua" w:cs="Times New Roman"/>
          <w:b/>
          <w:sz w:val="24"/>
        </w:rPr>
        <w:t>% 88,88</w:t>
      </w:r>
    </w:p>
    <w:tbl>
      <w:tblPr>
        <w:tblW w:w="14144" w:type="dxa"/>
        <w:tblLayout w:type="fixed"/>
        <w:tblCellMar>
          <w:left w:w="70" w:type="dxa"/>
          <w:right w:w="70" w:type="dxa"/>
        </w:tblCellMar>
        <w:tblLook w:val="04A0"/>
      </w:tblPr>
      <w:tblGrid>
        <w:gridCol w:w="2338"/>
        <w:gridCol w:w="993"/>
        <w:gridCol w:w="992"/>
        <w:gridCol w:w="1134"/>
        <w:gridCol w:w="850"/>
        <w:gridCol w:w="1134"/>
        <w:gridCol w:w="1418"/>
        <w:gridCol w:w="992"/>
        <w:gridCol w:w="1276"/>
        <w:gridCol w:w="3017"/>
      </w:tblGrid>
      <w:tr w:rsidR="00F23022" w:rsidRPr="00FD27C5" w:rsidTr="00F23022">
        <w:trPr>
          <w:trHeight w:val="767"/>
        </w:trPr>
        <w:tc>
          <w:tcPr>
            <w:tcW w:w="23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50"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Gösterge Hedefine Ulaşma Oranı (%)</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3017" w:type="dxa"/>
            <w:tcBorders>
              <w:top w:val="single" w:sz="8" w:space="0" w:color="auto"/>
              <w:left w:val="nil"/>
              <w:bottom w:val="single" w:sz="8" w:space="0" w:color="auto"/>
              <w:right w:val="single" w:sz="8" w:space="0" w:color="auto"/>
            </w:tcBorders>
            <w:shd w:val="clear" w:color="000000" w:fill="F2F2F2"/>
            <w:vAlign w:val="center"/>
            <w:hideMark/>
          </w:tcPr>
          <w:p w:rsidR="00F23022" w:rsidRPr="00FD27C5" w:rsidRDefault="00F23022" w:rsidP="00F230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B5654A"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B5654A" w:rsidRPr="003322A4" w:rsidRDefault="00B5654A" w:rsidP="00357822">
            <w:pPr>
              <w:spacing w:after="0" w:line="240" w:lineRule="auto"/>
            </w:pPr>
            <w:r w:rsidRPr="002A2F60">
              <w:t>Öğrenci başına okunan kitap sayısı</w:t>
            </w:r>
          </w:p>
        </w:tc>
        <w:tc>
          <w:tcPr>
            <w:tcW w:w="993" w:type="dxa"/>
            <w:tcBorders>
              <w:top w:val="nil"/>
              <w:left w:val="nil"/>
              <w:bottom w:val="single" w:sz="4" w:space="0" w:color="auto"/>
              <w:right w:val="single" w:sz="4" w:space="0" w:color="auto"/>
            </w:tcBorders>
            <w:shd w:val="clear" w:color="auto" w:fill="auto"/>
            <w:noWrap/>
            <w:vAlign w:val="center"/>
            <w:hideMark/>
          </w:tcPr>
          <w:p w:rsidR="00B5654A" w:rsidRPr="00245017" w:rsidRDefault="007A2E4D"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50</w:t>
            </w:r>
          </w:p>
        </w:tc>
        <w:tc>
          <w:tcPr>
            <w:tcW w:w="992" w:type="dxa"/>
            <w:tcBorders>
              <w:top w:val="nil"/>
              <w:left w:val="nil"/>
              <w:bottom w:val="single" w:sz="4" w:space="0" w:color="auto"/>
              <w:right w:val="single" w:sz="4" w:space="0" w:color="auto"/>
            </w:tcBorders>
            <w:shd w:val="clear" w:color="auto" w:fill="auto"/>
            <w:noWrap/>
            <w:vAlign w:val="center"/>
            <w:hideMark/>
          </w:tcPr>
          <w:p w:rsidR="00B5654A" w:rsidRPr="003322A4" w:rsidRDefault="00B5654A" w:rsidP="00E361F8">
            <w:pPr>
              <w:spacing w:after="0" w:line="240" w:lineRule="auto"/>
            </w:pPr>
            <w:r>
              <w:t>6</w:t>
            </w:r>
          </w:p>
        </w:tc>
        <w:tc>
          <w:tcPr>
            <w:tcW w:w="1134" w:type="dxa"/>
            <w:tcBorders>
              <w:top w:val="nil"/>
              <w:left w:val="nil"/>
              <w:bottom w:val="single" w:sz="4" w:space="0" w:color="auto"/>
              <w:right w:val="single" w:sz="4" w:space="0" w:color="auto"/>
            </w:tcBorders>
            <w:shd w:val="clear" w:color="auto" w:fill="auto"/>
            <w:noWrap/>
            <w:hideMark/>
          </w:tcPr>
          <w:p w:rsidR="007A2E4D" w:rsidRDefault="007A2E4D" w:rsidP="00E361F8">
            <w:pPr>
              <w:spacing w:after="0" w:line="240" w:lineRule="auto"/>
            </w:pPr>
          </w:p>
          <w:p w:rsidR="00B5654A" w:rsidRPr="003322A4" w:rsidRDefault="00B5654A" w:rsidP="00E361F8">
            <w:pPr>
              <w:spacing w:after="0" w:line="240" w:lineRule="auto"/>
            </w:pPr>
            <w:r>
              <w:t>9</w:t>
            </w:r>
          </w:p>
        </w:tc>
        <w:tc>
          <w:tcPr>
            <w:tcW w:w="850" w:type="dxa"/>
            <w:tcBorders>
              <w:top w:val="nil"/>
              <w:left w:val="nil"/>
              <w:bottom w:val="single" w:sz="4" w:space="0" w:color="auto"/>
              <w:right w:val="single" w:sz="4" w:space="0" w:color="auto"/>
            </w:tcBorders>
            <w:shd w:val="clear" w:color="auto" w:fill="auto"/>
            <w:noWrap/>
            <w:hideMark/>
          </w:tcPr>
          <w:p w:rsidR="007A2E4D" w:rsidRDefault="007A2E4D" w:rsidP="00E361F8">
            <w:pPr>
              <w:spacing w:after="0" w:line="240" w:lineRule="auto"/>
            </w:pPr>
          </w:p>
          <w:p w:rsidR="00B5654A" w:rsidRPr="003322A4" w:rsidRDefault="00B5654A" w:rsidP="00E361F8">
            <w:pPr>
              <w:spacing w:after="0" w:line="240" w:lineRule="auto"/>
            </w:pPr>
            <w:r>
              <w:t>10</w:t>
            </w:r>
          </w:p>
        </w:tc>
        <w:tc>
          <w:tcPr>
            <w:tcW w:w="1134" w:type="dxa"/>
            <w:tcBorders>
              <w:top w:val="nil"/>
              <w:left w:val="nil"/>
              <w:bottom w:val="single" w:sz="4" w:space="0" w:color="auto"/>
              <w:right w:val="single" w:sz="4" w:space="0" w:color="auto"/>
            </w:tcBorders>
            <w:shd w:val="clear" w:color="auto" w:fill="auto"/>
            <w:noWrap/>
            <w:hideMark/>
          </w:tcPr>
          <w:p w:rsidR="00B5654A" w:rsidRDefault="00B5654A" w:rsidP="00357822">
            <w:pPr>
              <w:spacing w:after="0" w:line="240" w:lineRule="auto"/>
            </w:pPr>
          </w:p>
          <w:p w:rsidR="007A2E4D" w:rsidRPr="003322A4" w:rsidRDefault="007A2E4D" w:rsidP="00357822">
            <w:pPr>
              <w:spacing w:after="0" w:line="240" w:lineRule="auto"/>
            </w:pPr>
            <w:r>
              <w:t>10</w:t>
            </w:r>
          </w:p>
        </w:tc>
        <w:tc>
          <w:tcPr>
            <w:tcW w:w="1418" w:type="dxa"/>
            <w:tcBorders>
              <w:top w:val="nil"/>
              <w:left w:val="nil"/>
              <w:bottom w:val="single" w:sz="4" w:space="0" w:color="auto"/>
              <w:right w:val="single" w:sz="4" w:space="0" w:color="auto"/>
            </w:tcBorders>
            <w:shd w:val="clear" w:color="auto" w:fill="auto"/>
            <w:noWrap/>
            <w:vAlign w:val="center"/>
            <w:hideMark/>
          </w:tcPr>
          <w:p w:rsidR="00B5654A" w:rsidRPr="00245017" w:rsidRDefault="007A2E4D"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7A2E4D" w:rsidRDefault="007A2E4D" w:rsidP="00E361F8">
            <w:pPr>
              <w:spacing w:after="0" w:line="240" w:lineRule="auto"/>
            </w:pPr>
          </w:p>
          <w:p w:rsidR="00B5654A" w:rsidRPr="003322A4" w:rsidRDefault="00B5654A" w:rsidP="00E361F8">
            <w:pPr>
              <w:spacing w:after="0" w:line="240" w:lineRule="auto"/>
            </w:pPr>
            <w:r>
              <w:t>14</w:t>
            </w:r>
          </w:p>
        </w:tc>
        <w:tc>
          <w:tcPr>
            <w:tcW w:w="1276" w:type="dxa"/>
            <w:tcBorders>
              <w:top w:val="nil"/>
              <w:left w:val="nil"/>
              <w:bottom w:val="single" w:sz="4" w:space="0" w:color="auto"/>
              <w:right w:val="single" w:sz="4" w:space="0" w:color="auto"/>
            </w:tcBorders>
            <w:shd w:val="clear" w:color="auto" w:fill="auto"/>
            <w:noWrap/>
            <w:vAlign w:val="center"/>
            <w:hideMark/>
          </w:tcPr>
          <w:p w:rsidR="00B5654A" w:rsidRPr="00245017" w:rsidRDefault="007A2E4D"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B5654A" w:rsidRPr="00245017" w:rsidRDefault="00B5654A"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Kitap sayısının artırılması için okuma saatleri düzenlenmektedir.</w:t>
            </w:r>
          </w:p>
        </w:tc>
      </w:tr>
      <w:tr w:rsidR="00B5654A"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B5654A" w:rsidRPr="003322A4" w:rsidRDefault="00B5654A" w:rsidP="00357822">
            <w:pPr>
              <w:spacing w:after="0" w:line="240" w:lineRule="auto"/>
            </w:pPr>
            <w:r w:rsidRPr="00E6582D">
              <w:t>Öğretmenlerimize modern öğretim yöntem-teknikler konusunda düzenlenen seminer sayısı</w:t>
            </w:r>
          </w:p>
        </w:tc>
        <w:tc>
          <w:tcPr>
            <w:tcW w:w="993"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100</w:t>
            </w:r>
          </w:p>
        </w:tc>
        <w:tc>
          <w:tcPr>
            <w:tcW w:w="992" w:type="dxa"/>
            <w:tcBorders>
              <w:top w:val="nil"/>
              <w:left w:val="nil"/>
              <w:bottom w:val="single" w:sz="4" w:space="0" w:color="auto"/>
              <w:right w:val="single" w:sz="4" w:space="0" w:color="auto"/>
            </w:tcBorders>
            <w:shd w:val="clear" w:color="auto" w:fill="auto"/>
            <w:noWrap/>
            <w:vAlign w:val="center"/>
            <w:hideMark/>
          </w:tcPr>
          <w:p w:rsidR="00B5654A" w:rsidRPr="003322A4" w:rsidRDefault="00B5654A" w:rsidP="00E361F8">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7A2E4D" w:rsidRDefault="007A2E4D" w:rsidP="00E361F8">
            <w:pPr>
              <w:spacing w:after="0" w:line="240" w:lineRule="auto"/>
            </w:pPr>
          </w:p>
          <w:p w:rsidR="007A2E4D" w:rsidRDefault="007A2E4D" w:rsidP="00E361F8">
            <w:pPr>
              <w:spacing w:after="0" w:line="240" w:lineRule="auto"/>
            </w:pPr>
          </w:p>
          <w:p w:rsidR="00B5654A" w:rsidRPr="003322A4" w:rsidRDefault="00B5654A" w:rsidP="00E361F8">
            <w:pPr>
              <w:spacing w:after="0" w:line="240" w:lineRule="auto"/>
            </w:pPr>
            <w:r>
              <w:t>1</w:t>
            </w:r>
          </w:p>
        </w:tc>
        <w:tc>
          <w:tcPr>
            <w:tcW w:w="850" w:type="dxa"/>
            <w:tcBorders>
              <w:top w:val="nil"/>
              <w:left w:val="nil"/>
              <w:bottom w:val="single" w:sz="4" w:space="0" w:color="auto"/>
              <w:right w:val="single" w:sz="4" w:space="0" w:color="auto"/>
            </w:tcBorders>
            <w:shd w:val="clear" w:color="auto" w:fill="auto"/>
            <w:noWrap/>
            <w:hideMark/>
          </w:tcPr>
          <w:p w:rsidR="007A2E4D" w:rsidRDefault="007A2E4D" w:rsidP="00E361F8">
            <w:pPr>
              <w:spacing w:after="0" w:line="240" w:lineRule="auto"/>
            </w:pPr>
          </w:p>
          <w:p w:rsidR="007A2E4D" w:rsidRDefault="007A2E4D" w:rsidP="00E361F8">
            <w:pPr>
              <w:spacing w:after="0" w:line="240" w:lineRule="auto"/>
            </w:pPr>
          </w:p>
          <w:p w:rsidR="00B5654A" w:rsidRPr="003322A4" w:rsidRDefault="00B5654A" w:rsidP="00E361F8">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hideMark/>
          </w:tcPr>
          <w:p w:rsidR="00B5654A" w:rsidRDefault="00B5654A" w:rsidP="00357822">
            <w:pPr>
              <w:spacing w:after="0" w:line="240" w:lineRule="auto"/>
            </w:pPr>
          </w:p>
          <w:p w:rsidR="00E361F8" w:rsidRDefault="00E361F8" w:rsidP="00357822">
            <w:pPr>
              <w:spacing w:after="0" w:line="240" w:lineRule="auto"/>
            </w:pPr>
          </w:p>
          <w:p w:rsidR="00E361F8" w:rsidRPr="003322A4" w:rsidRDefault="00E361F8" w:rsidP="00357822">
            <w:pPr>
              <w:spacing w:after="0" w:line="240" w:lineRule="auto"/>
            </w:pPr>
            <w:r>
              <w:t>2</w:t>
            </w:r>
          </w:p>
        </w:tc>
        <w:tc>
          <w:tcPr>
            <w:tcW w:w="1418"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7A2E4D" w:rsidRDefault="007A2E4D" w:rsidP="00E361F8">
            <w:pPr>
              <w:spacing w:after="0" w:line="240" w:lineRule="auto"/>
            </w:pPr>
          </w:p>
          <w:p w:rsidR="007A2E4D" w:rsidRDefault="007A2E4D" w:rsidP="00E361F8">
            <w:pPr>
              <w:spacing w:after="0" w:line="240" w:lineRule="auto"/>
            </w:pPr>
          </w:p>
          <w:p w:rsidR="00B5654A" w:rsidRPr="003322A4" w:rsidRDefault="00B5654A" w:rsidP="00E361F8">
            <w:pPr>
              <w:spacing w:after="0" w:line="240" w:lineRule="auto"/>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B5654A" w:rsidRPr="00245017" w:rsidRDefault="00B5654A"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EBA üzerinden açılan online kurslara öğretmenlerimiz katılmaktadır</w:t>
            </w:r>
          </w:p>
        </w:tc>
      </w:tr>
      <w:tr w:rsidR="00B5654A"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B5654A" w:rsidRPr="003322A4" w:rsidRDefault="00B5654A" w:rsidP="00357822">
            <w:pPr>
              <w:spacing w:after="0" w:line="240" w:lineRule="auto"/>
            </w:pPr>
            <w:r>
              <w:t>Okul</w:t>
            </w:r>
            <w:r w:rsidRPr="00E6582D">
              <w:t xml:space="preserve"> etkinliklere  katılan öğrenci sayısı</w:t>
            </w:r>
          </w:p>
        </w:tc>
        <w:tc>
          <w:tcPr>
            <w:tcW w:w="993" w:type="dxa"/>
            <w:tcBorders>
              <w:top w:val="nil"/>
              <w:left w:val="nil"/>
              <w:bottom w:val="single" w:sz="4" w:space="0" w:color="auto"/>
              <w:right w:val="single" w:sz="4" w:space="0" w:color="auto"/>
            </w:tcBorders>
            <w:shd w:val="clear" w:color="auto" w:fill="auto"/>
            <w:noWrap/>
            <w:vAlign w:val="center"/>
            <w:hideMark/>
          </w:tcPr>
          <w:p w:rsidR="00B5654A" w:rsidRPr="00245017" w:rsidRDefault="00687972"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80</w:t>
            </w:r>
          </w:p>
        </w:tc>
        <w:tc>
          <w:tcPr>
            <w:tcW w:w="992" w:type="dxa"/>
            <w:tcBorders>
              <w:top w:val="nil"/>
              <w:left w:val="nil"/>
              <w:bottom w:val="single" w:sz="4" w:space="0" w:color="auto"/>
              <w:right w:val="single" w:sz="4" w:space="0" w:color="auto"/>
            </w:tcBorders>
            <w:shd w:val="clear" w:color="auto" w:fill="auto"/>
            <w:noWrap/>
            <w:vAlign w:val="center"/>
            <w:hideMark/>
          </w:tcPr>
          <w:p w:rsidR="00B5654A" w:rsidRPr="003322A4" w:rsidRDefault="00B5654A" w:rsidP="00E361F8">
            <w:pPr>
              <w:spacing w:after="0" w:line="240" w:lineRule="auto"/>
            </w:pPr>
            <w:r>
              <w:t>20</w:t>
            </w:r>
          </w:p>
        </w:tc>
        <w:tc>
          <w:tcPr>
            <w:tcW w:w="1134" w:type="dxa"/>
            <w:tcBorders>
              <w:top w:val="nil"/>
              <w:left w:val="nil"/>
              <w:bottom w:val="single" w:sz="4" w:space="0" w:color="auto"/>
              <w:right w:val="single" w:sz="4" w:space="0" w:color="auto"/>
            </w:tcBorders>
            <w:shd w:val="clear" w:color="auto" w:fill="auto"/>
            <w:noWrap/>
            <w:hideMark/>
          </w:tcPr>
          <w:p w:rsidR="00B5654A" w:rsidRPr="003322A4" w:rsidRDefault="00E361F8" w:rsidP="00E361F8">
            <w:pPr>
              <w:spacing w:after="0" w:line="240" w:lineRule="auto"/>
            </w:pPr>
            <w:r>
              <w:t>0</w:t>
            </w:r>
          </w:p>
        </w:tc>
        <w:tc>
          <w:tcPr>
            <w:tcW w:w="850" w:type="dxa"/>
            <w:tcBorders>
              <w:top w:val="nil"/>
              <w:left w:val="nil"/>
              <w:bottom w:val="single" w:sz="4" w:space="0" w:color="auto"/>
              <w:right w:val="single" w:sz="4" w:space="0" w:color="auto"/>
            </w:tcBorders>
            <w:shd w:val="clear" w:color="auto" w:fill="auto"/>
            <w:noWrap/>
            <w:hideMark/>
          </w:tcPr>
          <w:p w:rsidR="00B5654A" w:rsidRPr="003322A4" w:rsidRDefault="00B5654A" w:rsidP="00E361F8">
            <w:pPr>
              <w:spacing w:after="0" w:line="240" w:lineRule="auto"/>
            </w:pPr>
            <w:r>
              <w:t>50</w:t>
            </w:r>
          </w:p>
        </w:tc>
        <w:tc>
          <w:tcPr>
            <w:tcW w:w="1134" w:type="dxa"/>
            <w:tcBorders>
              <w:top w:val="nil"/>
              <w:left w:val="nil"/>
              <w:bottom w:val="single" w:sz="4" w:space="0" w:color="auto"/>
              <w:right w:val="single" w:sz="4" w:space="0" w:color="auto"/>
            </w:tcBorders>
            <w:shd w:val="clear" w:color="auto" w:fill="auto"/>
            <w:noWrap/>
            <w:hideMark/>
          </w:tcPr>
          <w:p w:rsidR="00B5654A" w:rsidRPr="003322A4" w:rsidRDefault="00E361F8" w:rsidP="00357822">
            <w:pPr>
              <w:spacing w:after="0" w:line="240" w:lineRule="auto"/>
            </w:pPr>
            <w:r>
              <w:t>40</w:t>
            </w:r>
          </w:p>
        </w:tc>
        <w:tc>
          <w:tcPr>
            <w:tcW w:w="1418"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80</w:t>
            </w:r>
          </w:p>
        </w:tc>
        <w:tc>
          <w:tcPr>
            <w:tcW w:w="992" w:type="dxa"/>
            <w:tcBorders>
              <w:top w:val="nil"/>
              <w:left w:val="nil"/>
              <w:bottom w:val="single" w:sz="4" w:space="0" w:color="auto"/>
              <w:right w:val="single" w:sz="4" w:space="0" w:color="auto"/>
            </w:tcBorders>
            <w:shd w:val="clear" w:color="auto" w:fill="auto"/>
            <w:noWrap/>
            <w:hideMark/>
          </w:tcPr>
          <w:p w:rsidR="00B5654A" w:rsidRPr="003322A4" w:rsidRDefault="00B5654A" w:rsidP="00E361F8">
            <w:pPr>
              <w:spacing w:after="0" w:line="240" w:lineRule="auto"/>
            </w:pPr>
            <w:r>
              <w:t>70</w:t>
            </w:r>
          </w:p>
        </w:tc>
        <w:tc>
          <w:tcPr>
            <w:tcW w:w="1276"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B5654A" w:rsidRPr="00245017" w:rsidRDefault="00B5654A" w:rsidP="00F230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r w:rsidR="00B5654A"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B5654A" w:rsidRDefault="00B5654A" w:rsidP="00357822">
            <w:pPr>
              <w:spacing w:after="0" w:line="240" w:lineRule="auto"/>
            </w:pPr>
            <w:r w:rsidRPr="00E6582D">
              <w:t>Çevre bilincinin artırılması çerçevesinde yapılan etkinliklere katılan öğrenci sayısı</w:t>
            </w:r>
          </w:p>
        </w:tc>
        <w:tc>
          <w:tcPr>
            <w:tcW w:w="993" w:type="dxa"/>
            <w:tcBorders>
              <w:top w:val="nil"/>
              <w:left w:val="nil"/>
              <w:bottom w:val="single" w:sz="4" w:space="0" w:color="auto"/>
              <w:right w:val="single" w:sz="4" w:space="0" w:color="auto"/>
            </w:tcBorders>
            <w:shd w:val="clear" w:color="auto" w:fill="auto"/>
            <w:noWrap/>
            <w:vAlign w:val="center"/>
            <w:hideMark/>
          </w:tcPr>
          <w:p w:rsidR="00B5654A" w:rsidRPr="00245017" w:rsidRDefault="00687972"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9,2</w:t>
            </w:r>
          </w:p>
        </w:tc>
        <w:tc>
          <w:tcPr>
            <w:tcW w:w="992" w:type="dxa"/>
            <w:tcBorders>
              <w:top w:val="nil"/>
              <w:left w:val="nil"/>
              <w:bottom w:val="single" w:sz="4" w:space="0" w:color="auto"/>
              <w:right w:val="single" w:sz="4" w:space="0" w:color="auto"/>
            </w:tcBorders>
            <w:shd w:val="clear" w:color="auto" w:fill="auto"/>
            <w:noWrap/>
            <w:vAlign w:val="center"/>
            <w:hideMark/>
          </w:tcPr>
          <w:p w:rsidR="00B5654A" w:rsidRPr="003322A4" w:rsidRDefault="00B5654A" w:rsidP="00E361F8">
            <w:pPr>
              <w:spacing w:after="0" w:line="240" w:lineRule="auto"/>
            </w:pPr>
            <w:r>
              <w:t>35</w:t>
            </w:r>
          </w:p>
        </w:tc>
        <w:tc>
          <w:tcPr>
            <w:tcW w:w="1134" w:type="dxa"/>
            <w:tcBorders>
              <w:top w:val="nil"/>
              <w:left w:val="nil"/>
              <w:bottom w:val="single" w:sz="4" w:space="0" w:color="auto"/>
              <w:right w:val="single" w:sz="4" w:space="0" w:color="auto"/>
            </w:tcBorders>
            <w:shd w:val="clear" w:color="auto" w:fill="auto"/>
            <w:noWrap/>
            <w:hideMark/>
          </w:tcPr>
          <w:p w:rsidR="00E361F8" w:rsidRDefault="00E361F8" w:rsidP="00E361F8">
            <w:pPr>
              <w:spacing w:after="0" w:line="240" w:lineRule="auto"/>
            </w:pPr>
          </w:p>
          <w:p w:rsidR="00B5654A" w:rsidRPr="003322A4" w:rsidRDefault="00E361F8" w:rsidP="00E361F8">
            <w:pPr>
              <w:spacing w:after="0" w:line="240" w:lineRule="auto"/>
            </w:pPr>
            <w:r>
              <w:t>40</w:t>
            </w:r>
          </w:p>
        </w:tc>
        <w:tc>
          <w:tcPr>
            <w:tcW w:w="850" w:type="dxa"/>
            <w:tcBorders>
              <w:top w:val="nil"/>
              <w:left w:val="nil"/>
              <w:bottom w:val="single" w:sz="4" w:space="0" w:color="auto"/>
              <w:right w:val="single" w:sz="4" w:space="0" w:color="auto"/>
            </w:tcBorders>
            <w:shd w:val="clear" w:color="auto" w:fill="auto"/>
            <w:noWrap/>
            <w:hideMark/>
          </w:tcPr>
          <w:p w:rsidR="00E361F8" w:rsidRDefault="00E361F8" w:rsidP="00E361F8">
            <w:pPr>
              <w:spacing w:after="0" w:line="240" w:lineRule="auto"/>
            </w:pPr>
          </w:p>
          <w:p w:rsidR="00B5654A" w:rsidRPr="003322A4" w:rsidRDefault="00B5654A" w:rsidP="00E361F8">
            <w:pPr>
              <w:spacing w:after="0" w:line="240" w:lineRule="auto"/>
            </w:pPr>
            <w:r>
              <w:t>80</w:t>
            </w:r>
          </w:p>
        </w:tc>
        <w:tc>
          <w:tcPr>
            <w:tcW w:w="1134" w:type="dxa"/>
            <w:tcBorders>
              <w:top w:val="nil"/>
              <w:left w:val="nil"/>
              <w:bottom w:val="single" w:sz="4" w:space="0" w:color="auto"/>
              <w:right w:val="single" w:sz="4" w:space="0" w:color="auto"/>
            </w:tcBorders>
            <w:shd w:val="clear" w:color="auto" w:fill="auto"/>
            <w:noWrap/>
            <w:hideMark/>
          </w:tcPr>
          <w:p w:rsidR="00B5654A" w:rsidRDefault="00B5654A" w:rsidP="00357822">
            <w:pPr>
              <w:spacing w:after="0" w:line="240" w:lineRule="auto"/>
            </w:pPr>
          </w:p>
          <w:p w:rsidR="00E361F8" w:rsidRPr="003322A4" w:rsidRDefault="00E361F8" w:rsidP="00357822">
            <w:pPr>
              <w:spacing w:after="0" w:line="240" w:lineRule="auto"/>
            </w:pPr>
            <w:r>
              <w:t>40</w:t>
            </w:r>
          </w:p>
        </w:tc>
        <w:tc>
          <w:tcPr>
            <w:tcW w:w="1418"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50</w:t>
            </w:r>
          </w:p>
        </w:tc>
        <w:tc>
          <w:tcPr>
            <w:tcW w:w="992" w:type="dxa"/>
            <w:tcBorders>
              <w:top w:val="nil"/>
              <w:left w:val="nil"/>
              <w:bottom w:val="single" w:sz="4" w:space="0" w:color="auto"/>
              <w:right w:val="single" w:sz="4" w:space="0" w:color="auto"/>
            </w:tcBorders>
            <w:shd w:val="clear" w:color="auto" w:fill="auto"/>
            <w:noWrap/>
            <w:hideMark/>
          </w:tcPr>
          <w:p w:rsidR="00E361F8" w:rsidRDefault="00E361F8" w:rsidP="00E361F8">
            <w:pPr>
              <w:spacing w:after="0" w:line="240" w:lineRule="auto"/>
            </w:pPr>
          </w:p>
          <w:p w:rsidR="00B5654A" w:rsidRPr="003322A4" w:rsidRDefault="00E361F8" w:rsidP="00E361F8">
            <w:pPr>
              <w:spacing w:after="0" w:line="240" w:lineRule="auto"/>
            </w:pPr>
            <w:r>
              <w:t>89</w:t>
            </w:r>
          </w:p>
        </w:tc>
        <w:tc>
          <w:tcPr>
            <w:tcW w:w="1276"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B5654A" w:rsidRPr="00245017" w:rsidRDefault="00B5654A" w:rsidP="00F230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r w:rsidR="00B5654A"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B5654A" w:rsidRPr="00E6582D" w:rsidRDefault="00B5654A" w:rsidP="00357822">
            <w:pPr>
              <w:spacing w:after="0" w:line="240" w:lineRule="auto"/>
            </w:pPr>
            <w:r w:rsidRPr="005279E2">
              <w:t>Ders dışı egzersiz çalışmalarına katılan</w:t>
            </w:r>
            <w:r>
              <w:t xml:space="preserve"> öğrenci sayısı</w:t>
            </w:r>
          </w:p>
        </w:tc>
        <w:tc>
          <w:tcPr>
            <w:tcW w:w="993" w:type="dxa"/>
            <w:tcBorders>
              <w:top w:val="nil"/>
              <w:left w:val="nil"/>
              <w:bottom w:val="single" w:sz="4" w:space="0" w:color="auto"/>
              <w:right w:val="single" w:sz="4" w:space="0" w:color="auto"/>
            </w:tcBorders>
            <w:shd w:val="clear" w:color="auto" w:fill="auto"/>
            <w:noWrap/>
            <w:vAlign w:val="center"/>
            <w:hideMark/>
          </w:tcPr>
          <w:p w:rsidR="00B5654A" w:rsidRPr="00245017" w:rsidRDefault="00687972"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0</w:t>
            </w:r>
          </w:p>
        </w:tc>
        <w:tc>
          <w:tcPr>
            <w:tcW w:w="992" w:type="dxa"/>
            <w:tcBorders>
              <w:top w:val="nil"/>
              <w:left w:val="nil"/>
              <w:bottom w:val="single" w:sz="4" w:space="0" w:color="auto"/>
              <w:right w:val="single" w:sz="4" w:space="0" w:color="auto"/>
            </w:tcBorders>
            <w:shd w:val="clear" w:color="auto" w:fill="auto"/>
            <w:noWrap/>
            <w:vAlign w:val="center"/>
            <w:hideMark/>
          </w:tcPr>
          <w:p w:rsidR="00B5654A" w:rsidRPr="003322A4" w:rsidRDefault="00B5654A" w:rsidP="00E361F8">
            <w:pPr>
              <w:spacing w:after="0" w:line="240" w:lineRule="auto"/>
            </w:pPr>
            <w:r>
              <w:t>20</w:t>
            </w:r>
          </w:p>
        </w:tc>
        <w:tc>
          <w:tcPr>
            <w:tcW w:w="1134" w:type="dxa"/>
            <w:tcBorders>
              <w:top w:val="nil"/>
              <w:left w:val="nil"/>
              <w:bottom w:val="single" w:sz="4" w:space="0" w:color="auto"/>
              <w:right w:val="single" w:sz="4" w:space="0" w:color="auto"/>
            </w:tcBorders>
            <w:shd w:val="clear" w:color="auto" w:fill="auto"/>
            <w:noWrap/>
            <w:hideMark/>
          </w:tcPr>
          <w:p w:rsidR="00E361F8" w:rsidRDefault="00E361F8" w:rsidP="00E361F8">
            <w:pPr>
              <w:spacing w:after="0" w:line="240" w:lineRule="auto"/>
            </w:pPr>
          </w:p>
          <w:p w:rsidR="00B5654A" w:rsidRPr="003322A4" w:rsidRDefault="00E361F8" w:rsidP="00E361F8">
            <w:pPr>
              <w:spacing w:after="0" w:line="240" w:lineRule="auto"/>
            </w:pPr>
            <w:r>
              <w:t>0</w:t>
            </w:r>
          </w:p>
        </w:tc>
        <w:tc>
          <w:tcPr>
            <w:tcW w:w="850" w:type="dxa"/>
            <w:tcBorders>
              <w:top w:val="nil"/>
              <w:left w:val="nil"/>
              <w:bottom w:val="single" w:sz="4" w:space="0" w:color="auto"/>
              <w:right w:val="single" w:sz="4" w:space="0" w:color="auto"/>
            </w:tcBorders>
            <w:shd w:val="clear" w:color="auto" w:fill="auto"/>
            <w:noWrap/>
            <w:hideMark/>
          </w:tcPr>
          <w:p w:rsidR="00E361F8" w:rsidRDefault="00E361F8" w:rsidP="00E361F8">
            <w:pPr>
              <w:spacing w:after="0" w:line="240" w:lineRule="auto"/>
            </w:pPr>
          </w:p>
          <w:p w:rsidR="00B5654A" w:rsidRPr="003322A4" w:rsidRDefault="00B5654A" w:rsidP="00E361F8">
            <w:pPr>
              <w:spacing w:after="0" w:line="240" w:lineRule="auto"/>
            </w:pPr>
            <w:r>
              <w:t>30</w:t>
            </w:r>
          </w:p>
        </w:tc>
        <w:tc>
          <w:tcPr>
            <w:tcW w:w="1134" w:type="dxa"/>
            <w:tcBorders>
              <w:top w:val="nil"/>
              <w:left w:val="nil"/>
              <w:bottom w:val="single" w:sz="4" w:space="0" w:color="auto"/>
              <w:right w:val="single" w:sz="4" w:space="0" w:color="auto"/>
            </w:tcBorders>
            <w:shd w:val="clear" w:color="auto" w:fill="auto"/>
            <w:noWrap/>
            <w:hideMark/>
          </w:tcPr>
          <w:p w:rsidR="00B5654A" w:rsidRDefault="00B5654A" w:rsidP="00357822">
            <w:pPr>
              <w:spacing w:after="0" w:line="240" w:lineRule="auto"/>
            </w:pPr>
          </w:p>
          <w:p w:rsidR="00E361F8" w:rsidRPr="003322A4" w:rsidRDefault="00E361F8" w:rsidP="00357822">
            <w:pPr>
              <w:spacing w:after="0" w:line="240" w:lineRule="auto"/>
            </w:pPr>
            <w:r>
              <w:t>20</w:t>
            </w:r>
          </w:p>
        </w:tc>
        <w:tc>
          <w:tcPr>
            <w:tcW w:w="1418"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66</w:t>
            </w:r>
          </w:p>
        </w:tc>
        <w:tc>
          <w:tcPr>
            <w:tcW w:w="992" w:type="dxa"/>
            <w:tcBorders>
              <w:top w:val="nil"/>
              <w:left w:val="nil"/>
              <w:bottom w:val="single" w:sz="4" w:space="0" w:color="auto"/>
              <w:right w:val="single" w:sz="4" w:space="0" w:color="auto"/>
            </w:tcBorders>
            <w:shd w:val="clear" w:color="auto" w:fill="auto"/>
            <w:noWrap/>
            <w:hideMark/>
          </w:tcPr>
          <w:p w:rsidR="00E361F8" w:rsidRDefault="00E361F8" w:rsidP="00E361F8">
            <w:pPr>
              <w:spacing w:after="0" w:line="240" w:lineRule="auto"/>
            </w:pPr>
          </w:p>
          <w:p w:rsidR="00B5654A" w:rsidRPr="003322A4" w:rsidRDefault="00B5654A" w:rsidP="00E361F8">
            <w:pPr>
              <w:spacing w:after="0" w:line="240" w:lineRule="auto"/>
            </w:pPr>
            <w:r>
              <w:t>35</w:t>
            </w:r>
          </w:p>
        </w:tc>
        <w:tc>
          <w:tcPr>
            <w:tcW w:w="1276"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80</w:t>
            </w:r>
          </w:p>
        </w:tc>
        <w:tc>
          <w:tcPr>
            <w:tcW w:w="3017" w:type="dxa"/>
            <w:tcBorders>
              <w:top w:val="nil"/>
              <w:left w:val="nil"/>
              <w:bottom w:val="single" w:sz="4" w:space="0" w:color="auto"/>
              <w:right w:val="single" w:sz="8" w:space="0" w:color="auto"/>
            </w:tcBorders>
            <w:shd w:val="clear" w:color="auto" w:fill="auto"/>
            <w:noWrap/>
            <w:vAlign w:val="center"/>
            <w:hideMark/>
          </w:tcPr>
          <w:p w:rsidR="00B5654A" w:rsidRPr="00245017" w:rsidRDefault="00B5654A" w:rsidP="00F230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r w:rsidR="00B5654A"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B5654A" w:rsidRPr="005279E2" w:rsidRDefault="00B5654A" w:rsidP="00357822">
            <w:pPr>
              <w:spacing w:after="0" w:line="240" w:lineRule="auto"/>
            </w:pPr>
            <w:r w:rsidRPr="00E6582D">
              <w:t xml:space="preserve">Sağlıklı ve dengeli beslenme ile ilgili </w:t>
            </w:r>
            <w:r w:rsidRPr="00E6582D">
              <w:lastRenderedPageBreak/>
              <w:t>verilen eğitime katılan öğrenci sayısı</w:t>
            </w:r>
          </w:p>
        </w:tc>
        <w:tc>
          <w:tcPr>
            <w:tcW w:w="993" w:type="dxa"/>
            <w:tcBorders>
              <w:top w:val="nil"/>
              <w:left w:val="nil"/>
              <w:bottom w:val="single" w:sz="4" w:space="0" w:color="auto"/>
              <w:right w:val="single" w:sz="4" w:space="0" w:color="auto"/>
            </w:tcBorders>
            <w:shd w:val="clear" w:color="auto" w:fill="auto"/>
            <w:noWrap/>
            <w:vAlign w:val="center"/>
            <w:hideMark/>
          </w:tcPr>
          <w:p w:rsidR="00B5654A" w:rsidRPr="00245017" w:rsidRDefault="00687972"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lastRenderedPageBreak/>
              <w:t>% 81</w:t>
            </w:r>
          </w:p>
        </w:tc>
        <w:tc>
          <w:tcPr>
            <w:tcW w:w="992" w:type="dxa"/>
            <w:tcBorders>
              <w:top w:val="nil"/>
              <w:left w:val="nil"/>
              <w:bottom w:val="single" w:sz="4" w:space="0" w:color="auto"/>
              <w:right w:val="single" w:sz="4" w:space="0" w:color="auto"/>
            </w:tcBorders>
            <w:shd w:val="clear" w:color="auto" w:fill="auto"/>
            <w:noWrap/>
            <w:vAlign w:val="center"/>
            <w:hideMark/>
          </w:tcPr>
          <w:p w:rsidR="00B5654A" w:rsidRPr="003322A4" w:rsidRDefault="00B5654A" w:rsidP="00E361F8">
            <w:pPr>
              <w:spacing w:after="0" w:line="240" w:lineRule="auto"/>
            </w:pPr>
            <w:r>
              <w:t>40</w:t>
            </w:r>
          </w:p>
        </w:tc>
        <w:tc>
          <w:tcPr>
            <w:tcW w:w="1134" w:type="dxa"/>
            <w:tcBorders>
              <w:top w:val="nil"/>
              <w:left w:val="nil"/>
              <w:bottom w:val="single" w:sz="4" w:space="0" w:color="auto"/>
              <w:right w:val="single" w:sz="4" w:space="0" w:color="auto"/>
            </w:tcBorders>
            <w:shd w:val="clear" w:color="auto" w:fill="auto"/>
            <w:noWrap/>
            <w:hideMark/>
          </w:tcPr>
          <w:p w:rsidR="00E361F8" w:rsidRDefault="00E361F8" w:rsidP="00E361F8">
            <w:pPr>
              <w:spacing w:after="0" w:line="240" w:lineRule="auto"/>
            </w:pPr>
          </w:p>
          <w:p w:rsidR="00E361F8" w:rsidRPr="003322A4" w:rsidRDefault="00E361F8" w:rsidP="00E361F8">
            <w:pPr>
              <w:spacing w:after="0" w:line="240" w:lineRule="auto"/>
            </w:pPr>
            <w:r>
              <w:t>0</w:t>
            </w:r>
          </w:p>
        </w:tc>
        <w:tc>
          <w:tcPr>
            <w:tcW w:w="850" w:type="dxa"/>
            <w:tcBorders>
              <w:top w:val="nil"/>
              <w:left w:val="nil"/>
              <w:bottom w:val="single" w:sz="4" w:space="0" w:color="auto"/>
              <w:right w:val="single" w:sz="4" w:space="0" w:color="auto"/>
            </w:tcBorders>
            <w:shd w:val="clear" w:color="auto" w:fill="auto"/>
            <w:noWrap/>
            <w:hideMark/>
          </w:tcPr>
          <w:p w:rsidR="00B5654A" w:rsidRPr="003322A4" w:rsidRDefault="00B5654A" w:rsidP="00E361F8">
            <w:pPr>
              <w:spacing w:after="0" w:line="240" w:lineRule="auto"/>
            </w:pPr>
            <w:r>
              <w:t>80</w:t>
            </w:r>
          </w:p>
        </w:tc>
        <w:tc>
          <w:tcPr>
            <w:tcW w:w="1134" w:type="dxa"/>
            <w:tcBorders>
              <w:top w:val="nil"/>
              <w:left w:val="nil"/>
              <w:bottom w:val="single" w:sz="4" w:space="0" w:color="auto"/>
              <w:right w:val="single" w:sz="4" w:space="0" w:color="auto"/>
            </w:tcBorders>
            <w:shd w:val="clear" w:color="auto" w:fill="auto"/>
            <w:noWrap/>
            <w:hideMark/>
          </w:tcPr>
          <w:p w:rsidR="00B5654A" w:rsidRPr="003322A4" w:rsidRDefault="00E361F8" w:rsidP="00357822">
            <w:pPr>
              <w:spacing w:after="0" w:line="240" w:lineRule="auto"/>
            </w:pPr>
            <w:r>
              <w:t>80</w:t>
            </w:r>
          </w:p>
        </w:tc>
        <w:tc>
          <w:tcPr>
            <w:tcW w:w="1418"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B5654A" w:rsidRPr="003322A4" w:rsidRDefault="00E361F8" w:rsidP="00E361F8">
            <w:pPr>
              <w:spacing w:after="0" w:line="240" w:lineRule="auto"/>
            </w:pPr>
            <w:r>
              <w:t>89</w:t>
            </w:r>
          </w:p>
        </w:tc>
        <w:tc>
          <w:tcPr>
            <w:tcW w:w="1276"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B5654A" w:rsidRPr="00245017" w:rsidRDefault="00B5654A" w:rsidP="00F230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r w:rsidR="00B5654A" w:rsidRPr="00FD27C5" w:rsidTr="00357822">
        <w:trPr>
          <w:trHeight w:val="70"/>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B5654A" w:rsidRPr="00E6582D" w:rsidRDefault="00B5654A" w:rsidP="00357822">
            <w:pPr>
              <w:spacing w:after="0" w:line="240" w:lineRule="auto"/>
            </w:pPr>
            <w:r w:rsidRPr="00E6582D">
              <w:lastRenderedPageBreak/>
              <w:t>Geziler düzenlenmesi</w:t>
            </w:r>
          </w:p>
        </w:tc>
        <w:tc>
          <w:tcPr>
            <w:tcW w:w="993" w:type="dxa"/>
            <w:tcBorders>
              <w:top w:val="nil"/>
              <w:left w:val="nil"/>
              <w:bottom w:val="single" w:sz="4" w:space="0" w:color="auto"/>
              <w:right w:val="single" w:sz="4" w:space="0" w:color="auto"/>
            </w:tcBorders>
            <w:shd w:val="clear" w:color="auto" w:fill="auto"/>
            <w:noWrap/>
            <w:vAlign w:val="center"/>
            <w:hideMark/>
          </w:tcPr>
          <w:p w:rsidR="00B5654A" w:rsidRPr="00245017" w:rsidRDefault="00687972"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0</w:t>
            </w:r>
          </w:p>
        </w:tc>
        <w:tc>
          <w:tcPr>
            <w:tcW w:w="992" w:type="dxa"/>
            <w:tcBorders>
              <w:top w:val="nil"/>
              <w:left w:val="nil"/>
              <w:bottom w:val="single" w:sz="4" w:space="0" w:color="auto"/>
              <w:right w:val="single" w:sz="4" w:space="0" w:color="auto"/>
            </w:tcBorders>
            <w:shd w:val="clear" w:color="auto" w:fill="auto"/>
            <w:noWrap/>
            <w:vAlign w:val="center"/>
            <w:hideMark/>
          </w:tcPr>
          <w:p w:rsidR="00B5654A" w:rsidRPr="003322A4" w:rsidRDefault="00B5654A" w:rsidP="00E361F8">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B5654A" w:rsidRPr="003322A4" w:rsidRDefault="00E361F8" w:rsidP="00E361F8">
            <w:pPr>
              <w:spacing w:after="0" w:line="240" w:lineRule="auto"/>
            </w:pPr>
            <w:r>
              <w:t>0</w:t>
            </w:r>
          </w:p>
        </w:tc>
        <w:tc>
          <w:tcPr>
            <w:tcW w:w="850" w:type="dxa"/>
            <w:tcBorders>
              <w:top w:val="nil"/>
              <w:left w:val="nil"/>
              <w:bottom w:val="single" w:sz="4" w:space="0" w:color="auto"/>
              <w:right w:val="single" w:sz="4" w:space="0" w:color="auto"/>
            </w:tcBorders>
            <w:shd w:val="clear" w:color="auto" w:fill="auto"/>
            <w:noWrap/>
            <w:hideMark/>
          </w:tcPr>
          <w:p w:rsidR="00B5654A" w:rsidRPr="003322A4" w:rsidRDefault="00E361F8" w:rsidP="00E361F8">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hideMark/>
          </w:tcPr>
          <w:p w:rsidR="00B5654A" w:rsidRPr="003322A4" w:rsidRDefault="00E361F8" w:rsidP="00357822">
            <w:pPr>
              <w:spacing w:after="0" w:line="240" w:lineRule="auto"/>
            </w:pPr>
            <w:r>
              <w:t>0</w:t>
            </w:r>
          </w:p>
        </w:tc>
        <w:tc>
          <w:tcPr>
            <w:tcW w:w="1418"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0</w:t>
            </w:r>
          </w:p>
        </w:tc>
        <w:tc>
          <w:tcPr>
            <w:tcW w:w="992" w:type="dxa"/>
            <w:tcBorders>
              <w:top w:val="nil"/>
              <w:left w:val="nil"/>
              <w:bottom w:val="single" w:sz="4" w:space="0" w:color="auto"/>
              <w:right w:val="single" w:sz="4" w:space="0" w:color="auto"/>
            </w:tcBorders>
            <w:shd w:val="clear" w:color="auto" w:fill="auto"/>
            <w:noWrap/>
            <w:hideMark/>
          </w:tcPr>
          <w:p w:rsidR="00B5654A" w:rsidRPr="003322A4" w:rsidRDefault="00B5654A" w:rsidP="00E361F8">
            <w:pPr>
              <w:spacing w:after="0" w:line="240" w:lineRule="auto"/>
            </w:pPr>
            <w:r>
              <w:t>4</w:t>
            </w:r>
          </w:p>
        </w:tc>
        <w:tc>
          <w:tcPr>
            <w:tcW w:w="1276" w:type="dxa"/>
            <w:tcBorders>
              <w:top w:val="nil"/>
              <w:left w:val="nil"/>
              <w:bottom w:val="single" w:sz="4" w:space="0" w:color="auto"/>
              <w:right w:val="single" w:sz="4" w:space="0" w:color="auto"/>
            </w:tcBorders>
            <w:shd w:val="clear" w:color="auto" w:fill="auto"/>
            <w:noWrap/>
            <w:vAlign w:val="center"/>
            <w:hideMark/>
          </w:tcPr>
          <w:p w:rsidR="00B5654A" w:rsidRPr="00245017" w:rsidRDefault="00E361F8"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70</w:t>
            </w:r>
          </w:p>
        </w:tc>
        <w:tc>
          <w:tcPr>
            <w:tcW w:w="3017" w:type="dxa"/>
            <w:tcBorders>
              <w:top w:val="nil"/>
              <w:left w:val="nil"/>
              <w:bottom w:val="single" w:sz="4" w:space="0" w:color="auto"/>
              <w:right w:val="single" w:sz="8" w:space="0" w:color="auto"/>
            </w:tcBorders>
            <w:shd w:val="clear" w:color="auto" w:fill="auto"/>
            <w:noWrap/>
            <w:vAlign w:val="center"/>
            <w:hideMark/>
          </w:tcPr>
          <w:p w:rsidR="00B5654A" w:rsidRPr="00245017" w:rsidRDefault="00B5654A" w:rsidP="00F230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r w:rsidR="00B5654A" w:rsidRPr="00FD27C5" w:rsidTr="00357822">
        <w:trPr>
          <w:trHeight w:val="70"/>
        </w:trPr>
        <w:tc>
          <w:tcPr>
            <w:tcW w:w="2338" w:type="dxa"/>
            <w:tcBorders>
              <w:top w:val="nil"/>
              <w:left w:val="single" w:sz="4" w:space="0" w:color="auto"/>
              <w:bottom w:val="single" w:sz="4" w:space="0" w:color="auto"/>
              <w:right w:val="single" w:sz="4" w:space="0" w:color="auto"/>
            </w:tcBorders>
            <w:shd w:val="clear" w:color="auto" w:fill="auto"/>
            <w:noWrap/>
            <w:vAlign w:val="center"/>
          </w:tcPr>
          <w:p w:rsidR="00B5654A" w:rsidRPr="00E6582D" w:rsidRDefault="00B5654A" w:rsidP="00357822">
            <w:pPr>
              <w:spacing w:after="0" w:line="240" w:lineRule="auto"/>
            </w:pPr>
            <w:r w:rsidRPr="00E6582D">
              <w:t xml:space="preserve">Okulumuzdaki Tasarım ve Beceri Atölyesi (Adet)  </w:t>
            </w:r>
          </w:p>
        </w:tc>
        <w:tc>
          <w:tcPr>
            <w:tcW w:w="993" w:type="dxa"/>
            <w:tcBorders>
              <w:top w:val="nil"/>
              <w:left w:val="nil"/>
              <w:bottom w:val="single" w:sz="4" w:space="0" w:color="auto"/>
              <w:right w:val="single" w:sz="4" w:space="0" w:color="auto"/>
            </w:tcBorders>
            <w:shd w:val="clear" w:color="auto" w:fill="auto"/>
            <w:noWrap/>
            <w:vAlign w:val="center"/>
          </w:tcPr>
          <w:p w:rsidR="00B5654A" w:rsidRDefault="00687972"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0</w:t>
            </w:r>
          </w:p>
        </w:tc>
        <w:tc>
          <w:tcPr>
            <w:tcW w:w="992" w:type="dxa"/>
            <w:tcBorders>
              <w:top w:val="nil"/>
              <w:left w:val="nil"/>
              <w:bottom w:val="single" w:sz="4" w:space="0" w:color="auto"/>
              <w:right w:val="single" w:sz="4" w:space="0" w:color="auto"/>
            </w:tcBorders>
            <w:shd w:val="clear" w:color="auto" w:fill="auto"/>
            <w:noWrap/>
            <w:vAlign w:val="center"/>
          </w:tcPr>
          <w:p w:rsidR="00B5654A" w:rsidRPr="003322A4" w:rsidRDefault="00B5654A" w:rsidP="00E361F8">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tcPr>
          <w:p w:rsidR="00B5654A" w:rsidRPr="003322A4" w:rsidRDefault="00E361F8" w:rsidP="00E361F8">
            <w:pPr>
              <w:spacing w:after="0" w:line="240" w:lineRule="auto"/>
            </w:pPr>
            <w:r>
              <w:t>0</w:t>
            </w:r>
          </w:p>
        </w:tc>
        <w:tc>
          <w:tcPr>
            <w:tcW w:w="850" w:type="dxa"/>
            <w:tcBorders>
              <w:top w:val="nil"/>
              <w:left w:val="nil"/>
              <w:bottom w:val="single" w:sz="4" w:space="0" w:color="auto"/>
              <w:right w:val="single" w:sz="4" w:space="0" w:color="auto"/>
            </w:tcBorders>
            <w:shd w:val="clear" w:color="auto" w:fill="auto"/>
            <w:noWrap/>
          </w:tcPr>
          <w:p w:rsidR="00B5654A" w:rsidRPr="003322A4" w:rsidRDefault="00B5654A" w:rsidP="00E361F8">
            <w:pPr>
              <w:spacing w:after="0" w:line="240" w:lineRule="auto"/>
            </w:pPr>
            <w:r>
              <w:t>1</w:t>
            </w:r>
          </w:p>
        </w:tc>
        <w:tc>
          <w:tcPr>
            <w:tcW w:w="1134" w:type="dxa"/>
            <w:tcBorders>
              <w:top w:val="nil"/>
              <w:left w:val="nil"/>
              <w:bottom w:val="single" w:sz="4" w:space="0" w:color="auto"/>
              <w:right w:val="single" w:sz="4" w:space="0" w:color="auto"/>
            </w:tcBorders>
            <w:shd w:val="clear" w:color="auto" w:fill="auto"/>
            <w:noWrap/>
          </w:tcPr>
          <w:p w:rsidR="00B5654A" w:rsidRPr="003322A4" w:rsidRDefault="00687972" w:rsidP="00357822">
            <w:pPr>
              <w:spacing w:after="0" w:line="240" w:lineRule="auto"/>
            </w:pPr>
            <w:r>
              <w:t>0</w:t>
            </w:r>
          </w:p>
        </w:tc>
        <w:tc>
          <w:tcPr>
            <w:tcW w:w="1418" w:type="dxa"/>
            <w:tcBorders>
              <w:top w:val="nil"/>
              <w:left w:val="nil"/>
              <w:bottom w:val="single" w:sz="4" w:space="0" w:color="auto"/>
              <w:right w:val="single" w:sz="4" w:space="0" w:color="auto"/>
            </w:tcBorders>
            <w:shd w:val="clear" w:color="auto" w:fill="auto"/>
            <w:noWrap/>
            <w:vAlign w:val="center"/>
          </w:tcPr>
          <w:p w:rsidR="00B5654A" w:rsidRDefault="00687972"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0</w:t>
            </w:r>
          </w:p>
        </w:tc>
        <w:tc>
          <w:tcPr>
            <w:tcW w:w="992" w:type="dxa"/>
            <w:tcBorders>
              <w:top w:val="nil"/>
              <w:left w:val="nil"/>
              <w:bottom w:val="single" w:sz="4" w:space="0" w:color="auto"/>
              <w:right w:val="single" w:sz="4" w:space="0" w:color="auto"/>
            </w:tcBorders>
            <w:shd w:val="clear" w:color="auto" w:fill="auto"/>
            <w:noWrap/>
          </w:tcPr>
          <w:p w:rsidR="00B5654A" w:rsidRPr="003322A4" w:rsidRDefault="00B5654A" w:rsidP="00E361F8">
            <w:pPr>
              <w:spacing w:after="0" w:line="240" w:lineRule="auto"/>
            </w:pPr>
            <w:r>
              <w:t>1</w:t>
            </w:r>
          </w:p>
        </w:tc>
        <w:tc>
          <w:tcPr>
            <w:tcW w:w="1276" w:type="dxa"/>
            <w:tcBorders>
              <w:top w:val="nil"/>
              <w:left w:val="nil"/>
              <w:bottom w:val="single" w:sz="4" w:space="0" w:color="auto"/>
              <w:right w:val="single" w:sz="4" w:space="0" w:color="auto"/>
            </w:tcBorders>
            <w:shd w:val="clear" w:color="auto" w:fill="auto"/>
            <w:noWrap/>
            <w:vAlign w:val="center"/>
          </w:tcPr>
          <w:p w:rsidR="00B5654A" w:rsidRDefault="00687972"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50</w:t>
            </w:r>
          </w:p>
        </w:tc>
        <w:tc>
          <w:tcPr>
            <w:tcW w:w="3017" w:type="dxa"/>
            <w:tcBorders>
              <w:top w:val="nil"/>
              <w:left w:val="nil"/>
              <w:bottom w:val="single" w:sz="4" w:space="0" w:color="auto"/>
              <w:right w:val="single" w:sz="8" w:space="0" w:color="auto"/>
            </w:tcBorders>
            <w:shd w:val="clear" w:color="auto" w:fill="auto"/>
            <w:noWrap/>
            <w:vAlign w:val="center"/>
          </w:tcPr>
          <w:p w:rsidR="00B5654A" w:rsidRPr="00245017" w:rsidRDefault="00B5654A" w:rsidP="00F230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r w:rsidR="00B5654A" w:rsidRPr="00FD27C5" w:rsidTr="00357822">
        <w:trPr>
          <w:trHeight w:val="70"/>
        </w:trPr>
        <w:tc>
          <w:tcPr>
            <w:tcW w:w="2338" w:type="dxa"/>
            <w:tcBorders>
              <w:top w:val="nil"/>
              <w:left w:val="single" w:sz="4" w:space="0" w:color="auto"/>
              <w:bottom w:val="single" w:sz="4" w:space="0" w:color="auto"/>
              <w:right w:val="single" w:sz="4" w:space="0" w:color="auto"/>
            </w:tcBorders>
            <w:shd w:val="clear" w:color="auto" w:fill="auto"/>
            <w:noWrap/>
            <w:vAlign w:val="center"/>
          </w:tcPr>
          <w:p w:rsidR="00B5654A" w:rsidRPr="00E6582D" w:rsidRDefault="00B5654A" w:rsidP="00357822">
            <w:pPr>
              <w:spacing w:after="0" w:line="240" w:lineRule="auto"/>
            </w:pPr>
            <w:r w:rsidRPr="00E6582D">
              <w:t>AB projeleri ve Ulusal projelere katılım sayısını artırmak</w:t>
            </w:r>
          </w:p>
        </w:tc>
        <w:tc>
          <w:tcPr>
            <w:tcW w:w="993" w:type="dxa"/>
            <w:tcBorders>
              <w:top w:val="nil"/>
              <w:left w:val="nil"/>
              <w:bottom w:val="single" w:sz="4" w:space="0" w:color="auto"/>
              <w:right w:val="single" w:sz="4" w:space="0" w:color="auto"/>
            </w:tcBorders>
            <w:shd w:val="clear" w:color="auto" w:fill="auto"/>
            <w:noWrap/>
            <w:vAlign w:val="center"/>
          </w:tcPr>
          <w:p w:rsidR="00B5654A" w:rsidRDefault="00687972" w:rsidP="00F230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66</w:t>
            </w:r>
          </w:p>
        </w:tc>
        <w:tc>
          <w:tcPr>
            <w:tcW w:w="992" w:type="dxa"/>
            <w:tcBorders>
              <w:top w:val="nil"/>
              <w:left w:val="nil"/>
              <w:bottom w:val="single" w:sz="4" w:space="0" w:color="auto"/>
              <w:right w:val="single" w:sz="4" w:space="0" w:color="auto"/>
            </w:tcBorders>
            <w:shd w:val="clear" w:color="auto" w:fill="auto"/>
            <w:noWrap/>
            <w:vAlign w:val="center"/>
          </w:tcPr>
          <w:p w:rsidR="00B5654A" w:rsidRPr="003322A4" w:rsidRDefault="00B5654A" w:rsidP="00E361F8">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tcPr>
          <w:p w:rsidR="00687972" w:rsidRDefault="00687972" w:rsidP="00E361F8">
            <w:pPr>
              <w:spacing w:after="0" w:line="240" w:lineRule="auto"/>
            </w:pPr>
          </w:p>
          <w:p w:rsidR="00B5654A" w:rsidRPr="003322A4" w:rsidRDefault="00687972" w:rsidP="00E361F8">
            <w:pPr>
              <w:spacing w:after="0" w:line="240" w:lineRule="auto"/>
            </w:pPr>
            <w:r>
              <w:t>1</w:t>
            </w:r>
          </w:p>
        </w:tc>
        <w:tc>
          <w:tcPr>
            <w:tcW w:w="850" w:type="dxa"/>
            <w:tcBorders>
              <w:top w:val="nil"/>
              <w:left w:val="nil"/>
              <w:bottom w:val="single" w:sz="4" w:space="0" w:color="auto"/>
              <w:right w:val="single" w:sz="4" w:space="0" w:color="auto"/>
            </w:tcBorders>
            <w:shd w:val="clear" w:color="auto" w:fill="auto"/>
            <w:noWrap/>
          </w:tcPr>
          <w:p w:rsidR="00687972" w:rsidRDefault="00687972" w:rsidP="00E361F8">
            <w:pPr>
              <w:spacing w:after="0" w:line="240" w:lineRule="auto"/>
            </w:pPr>
          </w:p>
          <w:p w:rsidR="00B5654A" w:rsidRPr="003322A4" w:rsidRDefault="00B5654A" w:rsidP="00E361F8">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tcPr>
          <w:p w:rsidR="00B5654A" w:rsidRDefault="00B5654A" w:rsidP="00357822">
            <w:pPr>
              <w:spacing w:after="0" w:line="240" w:lineRule="auto"/>
            </w:pPr>
          </w:p>
          <w:p w:rsidR="00687972" w:rsidRPr="003322A4" w:rsidRDefault="00687972" w:rsidP="00357822">
            <w:pPr>
              <w:spacing w:after="0" w:line="240" w:lineRule="auto"/>
            </w:pPr>
            <w:r>
              <w:t>1</w:t>
            </w:r>
          </w:p>
        </w:tc>
        <w:tc>
          <w:tcPr>
            <w:tcW w:w="1418" w:type="dxa"/>
            <w:tcBorders>
              <w:top w:val="nil"/>
              <w:left w:val="nil"/>
              <w:bottom w:val="single" w:sz="4" w:space="0" w:color="auto"/>
              <w:right w:val="single" w:sz="4" w:space="0" w:color="auto"/>
            </w:tcBorders>
            <w:shd w:val="clear" w:color="auto" w:fill="auto"/>
            <w:noWrap/>
            <w:vAlign w:val="center"/>
          </w:tcPr>
          <w:p w:rsidR="00B5654A" w:rsidRDefault="00687972"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50</w:t>
            </w:r>
          </w:p>
        </w:tc>
        <w:tc>
          <w:tcPr>
            <w:tcW w:w="992" w:type="dxa"/>
            <w:tcBorders>
              <w:top w:val="nil"/>
              <w:left w:val="nil"/>
              <w:bottom w:val="single" w:sz="4" w:space="0" w:color="auto"/>
              <w:right w:val="single" w:sz="4" w:space="0" w:color="auto"/>
            </w:tcBorders>
            <w:shd w:val="clear" w:color="auto" w:fill="auto"/>
            <w:noWrap/>
          </w:tcPr>
          <w:p w:rsidR="00687972" w:rsidRDefault="00687972" w:rsidP="00E361F8">
            <w:pPr>
              <w:spacing w:after="0" w:line="240" w:lineRule="auto"/>
            </w:pPr>
          </w:p>
          <w:p w:rsidR="00B5654A" w:rsidRPr="003322A4" w:rsidRDefault="00B5654A" w:rsidP="00E361F8">
            <w:pPr>
              <w:spacing w:after="0" w:line="240" w:lineRule="auto"/>
            </w:pPr>
            <w:r>
              <w:t>3</w:t>
            </w:r>
          </w:p>
        </w:tc>
        <w:tc>
          <w:tcPr>
            <w:tcW w:w="1276" w:type="dxa"/>
            <w:tcBorders>
              <w:top w:val="nil"/>
              <w:left w:val="nil"/>
              <w:bottom w:val="single" w:sz="4" w:space="0" w:color="auto"/>
              <w:right w:val="single" w:sz="4" w:space="0" w:color="auto"/>
            </w:tcBorders>
            <w:shd w:val="clear" w:color="auto" w:fill="auto"/>
            <w:noWrap/>
            <w:vAlign w:val="center"/>
          </w:tcPr>
          <w:p w:rsidR="00B5654A" w:rsidRDefault="00687972" w:rsidP="00F230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tcPr>
          <w:p w:rsidR="00B5654A" w:rsidRPr="00245017" w:rsidRDefault="00B5654A" w:rsidP="00F230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bl>
    <w:p w:rsidR="00F23022" w:rsidRDefault="00F23022" w:rsidP="00F23022">
      <w:pPr>
        <w:rPr>
          <w:rFonts w:ascii="Book Antiqua" w:hAnsi="Book Antiqua" w:cs="Times New Roman"/>
          <w:color w:val="FF0000"/>
          <w:sz w:val="24"/>
        </w:rPr>
      </w:pPr>
    </w:p>
    <w:p w:rsidR="00F23022" w:rsidRDefault="00F23022" w:rsidP="00F23022">
      <w:pPr>
        <w:rPr>
          <w:rFonts w:ascii="Book Antiqua" w:hAnsi="Book Antiqua" w:cs="Times New Roman"/>
          <w:b/>
          <w:sz w:val="24"/>
        </w:rPr>
      </w:pPr>
    </w:p>
    <w:p w:rsidR="00F23022" w:rsidRDefault="00F23022" w:rsidP="00F23022">
      <w:pPr>
        <w:rPr>
          <w:rFonts w:ascii="Book Antiqua" w:hAnsi="Book Antiqua" w:cs="Times New Roman"/>
          <w:b/>
          <w:sz w:val="24"/>
        </w:rPr>
      </w:pPr>
    </w:p>
    <w:p w:rsidR="00F23022" w:rsidRDefault="00F23022" w:rsidP="00F23022">
      <w:pPr>
        <w:rPr>
          <w:rFonts w:ascii="Book Antiqua" w:hAnsi="Book Antiqua" w:cs="Times New Roman"/>
          <w:b/>
          <w:sz w:val="24"/>
        </w:rPr>
      </w:pPr>
    </w:p>
    <w:p w:rsidR="00F23022" w:rsidRDefault="00F23022" w:rsidP="00F23022">
      <w:pPr>
        <w:rPr>
          <w:rFonts w:ascii="Book Antiqua" w:hAnsi="Book Antiqua" w:cs="Times New Roman"/>
          <w:b/>
          <w:sz w:val="24"/>
        </w:rPr>
      </w:pPr>
    </w:p>
    <w:p w:rsidR="00F333F3" w:rsidRDefault="00F333F3" w:rsidP="00F23022">
      <w:pPr>
        <w:rPr>
          <w:rFonts w:ascii="Book Antiqua" w:hAnsi="Book Antiqua" w:cs="Times New Roman"/>
          <w:b/>
          <w:sz w:val="24"/>
        </w:rPr>
      </w:pPr>
    </w:p>
    <w:p w:rsidR="00F333F3" w:rsidRDefault="00F333F3" w:rsidP="00F23022">
      <w:pPr>
        <w:rPr>
          <w:rFonts w:ascii="Book Antiqua" w:hAnsi="Book Antiqua" w:cs="Times New Roman"/>
          <w:b/>
          <w:sz w:val="24"/>
        </w:rPr>
      </w:pPr>
    </w:p>
    <w:p w:rsidR="00F23022" w:rsidRDefault="00F23022" w:rsidP="00F23022">
      <w:pPr>
        <w:rPr>
          <w:rFonts w:ascii="Book Antiqua" w:hAnsi="Book Antiqua" w:cs="Times New Roman"/>
          <w:b/>
          <w:sz w:val="24"/>
        </w:rPr>
      </w:pPr>
    </w:p>
    <w:p w:rsidR="00F23022" w:rsidRPr="00A21F5B" w:rsidRDefault="00F333F3" w:rsidP="00F23022">
      <w:pPr>
        <w:rPr>
          <w:rFonts w:ascii="Book Antiqua" w:hAnsi="Book Antiqua" w:cs="Times New Roman"/>
          <w:b/>
          <w:sz w:val="24"/>
        </w:rPr>
      </w:pPr>
      <w:r>
        <w:rPr>
          <w:rFonts w:ascii="Book Antiqua" w:hAnsi="Book Antiqua" w:cs="Times New Roman"/>
          <w:b/>
          <w:sz w:val="24"/>
        </w:rPr>
        <w:t>Strateji 2</w:t>
      </w:r>
      <w:r w:rsidR="00F23022" w:rsidRPr="00A21F5B">
        <w:rPr>
          <w:rFonts w:ascii="Book Antiqua" w:hAnsi="Book Antiqua" w:cs="Times New Roman"/>
          <w:b/>
          <w:sz w:val="24"/>
        </w:rPr>
        <w:t>.1.1.</w:t>
      </w:r>
      <w:r w:rsidRPr="00E6582D">
        <w:rPr>
          <w:rFonts w:ascii="Book Antiqua" w:hAnsi="Book Antiqua"/>
          <w:sz w:val="24"/>
          <w:szCs w:val="24"/>
        </w:rPr>
        <w:t>Bütün bireylerin bedensel, ruhsal ve zihinsel gelişimlerine yönelik faaliyetlere katılım oranını ve öğrencilerin akademik başarı düzeylerini artırmak.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1"/>
        <w:gridCol w:w="1882"/>
        <w:gridCol w:w="1103"/>
        <w:gridCol w:w="5819"/>
        <w:gridCol w:w="1918"/>
        <w:gridCol w:w="1434"/>
        <w:gridCol w:w="1327"/>
      </w:tblGrid>
      <w:tr w:rsidR="00F23022" w:rsidRPr="002E58CC" w:rsidTr="00C3347A">
        <w:trPr>
          <w:trHeight w:val="367"/>
        </w:trPr>
        <w:tc>
          <w:tcPr>
            <w:tcW w:w="234" w:type="pct"/>
            <w:shd w:val="clear" w:color="auto" w:fill="B6DDE8" w:themeFill="accent5" w:themeFillTint="66"/>
            <w:vAlign w:val="center"/>
            <w:hideMark/>
          </w:tcPr>
          <w:p w:rsidR="00F23022" w:rsidRPr="007E410A" w:rsidRDefault="00F23022" w:rsidP="00F230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665" w:type="pct"/>
            <w:shd w:val="clear" w:color="auto" w:fill="B6DDE8" w:themeFill="accent5" w:themeFillTint="66"/>
            <w:vAlign w:val="center"/>
            <w:hideMark/>
          </w:tcPr>
          <w:p w:rsidR="00F23022" w:rsidRPr="007E410A" w:rsidRDefault="00F23022" w:rsidP="00F230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Faaliyet Adı</w:t>
            </w:r>
          </w:p>
        </w:tc>
        <w:tc>
          <w:tcPr>
            <w:tcW w:w="390" w:type="pct"/>
            <w:shd w:val="clear" w:color="auto" w:fill="B6DDE8" w:themeFill="accent5" w:themeFillTint="66"/>
          </w:tcPr>
          <w:p w:rsidR="00F23022" w:rsidRDefault="00F23022" w:rsidP="00F23022">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Başlama ve Bitiş Tarihleri</w:t>
            </w:r>
          </w:p>
        </w:tc>
        <w:tc>
          <w:tcPr>
            <w:tcW w:w="2057" w:type="pct"/>
            <w:shd w:val="clear" w:color="auto" w:fill="B6DDE8" w:themeFill="accent5" w:themeFillTint="66"/>
            <w:vAlign w:val="center"/>
            <w:hideMark/>
          </w:tcPr>
          <w:p w:rsidR="00F23022" w:rsidRPr="007E410A" w:rsidRDefault="00F23022" w:rsidP="00F23022">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Kapsamında Gerçekleştirilenler</w:t>
            </w:r>
          </w:p>
        </w:tc>
        <w:tc>
          <w:tcPr>
            <w:tcW w:w="678" w:type="pct"/>
            <w:shd w:val="clear" w:color="auto" w:fill="B6DDE8" w:themeFill="accent5" w:themeFillTint="66"/>
            <w:vAlign w:val="center"/>
            <w:hideMark/>
          </w:tcPr>
          <w:p w:rsidR="00F23022" w:rsidRPr="007E410A" w:rsidRDefault="00F23022" w:rsidP="00F230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507" w:type="pct"/>
            <w:shd w:val="clear" w:color="auto" w:fill="B6DDE8" w:themeFill="accent5" w:themeFillTint="66"/>
            <w:vAlign w:val="center"/>
            <w:hideMark/>
          </w:tcPr>
          <w:p w:rsidR="00F23022" w:rsidRPr="007E410A" w:rsidRDefault="00F23022" w:rsidP="00F230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471" w:type="pct"/>
            <w:shd w:val="clear" w:color="auto" w:fill="B6DDE8" w:themeFill="accent5" w:themeFillTint="66"/>
            <w:vAlign w:val="center"/>
            <w:hideMark/>
          </w:tcPr>
          <w:p w:rsidR="00F23022" w:rsidRPr="007E410A" w:rsidRDefault="00F23022" w:rsidP="00F230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1C7619" w:rsidRPr="002E58CC" w:rsidTr="00C3347A">
        <w:trPr>
          <w:trHeight w:val="458"/>
        </w:trPr>
        <w:tc>
          <w:tcPr>
            <w:tcW w:w="234" w:type="pct"/>
            <w:shd w:val="clear" w:color="auto" w:fill="auto"/>
            <w:vAlign w:val="center"/>
          </w:tcPr>
          <w:p w:rsidR="001C7619" w:rsidRPr="00F23022" w:rsidRDefault="001C7619" w:rsidP="00F23022">
            <w:pPr>
              <w:spacing w:after="0" w:line="240" w:lineRule="auto"/>
              <w:jc w:val="center"/>
              <w:rPr>
                <w:rFonts w:ascii="Book Antiqua" w:hAnsi="Book Antiqua"/>
                <w:b/>
                <w:bCs/>
                <w:color w:val="000000"/>
              </w:rPr>
            </w:pPr>
            <w:r>
              <w:rPr>
                <w:rFonts w:ascii="Book Antiqua" w:hAnsi="Book Antiqua"/>
                <w:b/>
                <w:bCs/>
                <w:color w:val="000000"/>
              </w:rPr>
              <w:t>2</w:t>
            </w:r>
            <w:r w:rsidRPr="00F23022">
              <w:rPr>
                <w:rFonts w:ascii="Book Antiqua" w:hAnsi="Book Antiqua"/>
                <w:b/>
                <w:bCs/>
                <w:color w:val="000000"/>
              </w:rPr>
              <w:t>.1.1.</w:t>
            </w:r>
          </w:p>
        </w:tc>
        <w:tc>
          <w:tcPr>
            <w:tcW w:w="665" w:type="pct"/>
            <w:shd w:val="clear" w:color="auto" w:fill="auto"/>
            <w:vAlign w:val="center"/>
          </w:tcPr>
          <w:p w:rsidR="001C7619" w:rsidRPr="00A47F2F" w:rsidRDefault="001C7619" w:rsidP="00357822">
            <w:pPr>
              <w:spacing w:after="0" w:line="240" w:lineRule="auto"/>
              <w:jc w:val="both"/>
              <w:rPr>
                <w:color w:val="000000"/>
                <w:szCs w:val="24"/>
              </w:rPr>
            </w:pPr>
            <w:r w:rsidRPr="00E6582D">
              <w:rPr>
                <w:color w:val="000000"/>
                <w:szCs w:val="24"/>
              </w:rPr>
              <w:t xml:space="preserve">Okulumuzda bilimsel, kültürel, </w:t>
            </w:r>
            <w:r w:rsidRPr="00E6582D">
              <w:rPr>
                <w:color w:val="000000"/>
                <w:szCs w:val="24"/>
              </w:rPr>
              <w:lastRenderedPageBreak/>
              <w:t>sanatsal, sportif ve</w:t>
            </w:r>
            <w:r>
              <w:rPr>
                <w:color w:val="000000"/>
                <w:szCs w:val="24"/>
              </w:rPr>
              <w:t xml:space="preserve"> toplum hizmeti alanlarında etkinliklere katılım oranı arttırılacaktır.</w:t>
            </w:r>
          </w:p>
        </w:tc>
        <w:tc>
          <w:tcPr>
            <w:tcW w:w="390" w:type="pct"/>
            <w:vAlign w:val="center"/>
          </w:tcPr>
          <w:p w:rsidR="001C7619" w:rsidRPr="00A47F2F" w:rsidRDefault="001C7619" w:rsidP="00C60162">
            <w:pPr>
              <w:spacing w:after="0" w:line="240" w:lineRule="auto"/>
              <w:jc w:val="both"/>
              <w:rPr>
                <w:color w:val="000000"/>
                <w:szCs w:val="24"/>
              </w:rPr>
            </w:pPr>
            <w:r>
              <w:rPr>
                <w:color w:val="000000"/>
                <w:szCs w:val="24"/>
              </w:rPr>
              <w:lastRenderedPageBreak/>
              <w:t xml:space="preserve">Eğitim-öğretim </w:t>
            </w:r>
            <w:r>
              <w:rPr>
                <w:color w:val="000000"/>
                <w:szCs w:val="24"/>
              </w:rPr>
              <w:lastRenderedPageBreak/>
              <w:t>süresince</w:t>
            </w:r>
          </w:p>
        </w:tc>
        <w:tc>
          <w:tcPr>
            <w:tcW w:w="2057" w:type="pct"/>
            <w:shd w:val="clear" w:color="auto" w:fill="auto"/>
            <w:vAlign w:val="center"/>
          </w:tcPr>
          <w:p w:rsidR="001C7619" w:rsidRPr="00F23022" w:rsidRDefault="001C7619" w:rsidP="00F23022">
            <w:pPr>
              <w:spacing w:after="0" w:line="240" w:lineRule="auto"/>
              <w:rPr>
                <w:rFonts w:ascii="Book Antiqua" w:eastAsia="Times New Roman" w:hAnsi="Book Antiqua" w:cs="Times New Roman"/>
                <w:color w:val="000000"/>
                <w:lang w:eastAsia="tr-TR"/>
              </w:rPr>
            </w:pPr>
            <w:r w:rsidRPr="00E6582D">
              <w:rPr>
                <w:color w:val="000000"/>
                <w:szCs w:val="24"/>
              </w:rPr>
              <w:lastRenderedPageBreak/>
              <w:t>Okulumuzda bilimsel, kültürel, sanatsal, sportif ve</w:t>
            </w:r>
            <w:r>
              <w:rPr>
                <w:color w:val="000000"/>
                <w:szCs w:val="24"/>
              </w:rPr>
              <w:t xml:space="preserve"> toplum hizmeti alanlarında etkinliklere katılım artırılmıştır. 2021 yılı için </w:t>
            </w:r>
            <w:r>
              <w:rPr>
                <w:color w:val="000000"/>
                <w:szCs w:val="24"/>
              </w:rPr>
              <w:lastRenderedPageBreak/>
              <w:t>dart yarışmasında öğrencilerimiz İl birinciliği almışlardır.</w:t>
            </w:r>
          </w:p>
        </w:tc>
        <w:tc>
          <w:tcPr>
            <w:tcW w:w="678" w:type="pct"/>
            <w:shd w:val="clear" w:color="auto" w:fill="auto"/>
            <w:vAlign w:val="center"/>
          </w:tcPr>
          <w:p w:rsidR="001C7619" w:rsidRPr="00F23022" w:rsidRDefault="001C7619" w:rsidP="00F23022">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lastRenderedPageBreak/>
              <w:t xml:space="preserve">5 öğrenci dart, 4 öğrenci satranç, </w:t>
            </w:r>
            <w:r>
              <w:rPr>
                <w:rFonts w:ascii="Book Antiqua" w:eastAsia="Times New Roman" w:hAnsi="Book Antiqua" w:cs="Times New Roman"/>
                <w:color w:val="000000"/>
                <w:lang w:eastAsia="tr-TR"/>
              </w:rPr>
              <w:lastRenderedPageBreak/>
              <w:t>12 öğrenci voleybol</w:t>
            </w:r>
          </w:p>
        </w:tc>
        <w:tc>
          <w:tcPr>
            <w:tcW w:w="507" w:type="pct"/>
            <w:shd w:val="clear" w:color="auto" w:fill="auto"/>
            <w:vAlign w:val="center"/>
          </w:tcPr>
          <w:p w:rsidR="001C7619" w:rsidRPr="00F23022" w:rsidRDefault="001C7619" w:rsidP="00F23022">
            <w:pPr>
              <w:spacing w:after="0" w:line="240" w:lineRule="auto"/>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lastRenderedPageBreak/>
              <w:t xml:space="preserve">Çalışma uygun </w:t>
            </w:r>
            <w:r w:rsidRPr="00F23022">
              <w:rPr>
                <w:rFonts w:ascii="Book Antiqua" w:eastAsia="Times New Roman" w:hAnsi="Book Antiqua" w:cs="Times New Roman"/>
                <w:color w:val="000000"/>
                <w:lang w:eastAsia="tr-TR"/>
              </w:rPr>
              <w:lastRenderedPageBreak/>
              <w:t>görülmüştür. Başarılıdır.</w:t>
            </w:r>
          </w:p>
        </w:tc>
        <w:tc>
          <w:tcPr>
            <w:tcW w:w="471" w:type="pct"/>
            <w:shd w:val="clear" w:color="auto" w:fill="auto"/>
            <w:vAlign w:val="center"/>
          </w:tcPr>
          <w:p w:rsidR="001C7619" w:rsidRPr="00A47F2F" w:rsidRDefault="001C7619" w:rsidP="00C60162">
            <w:pPr>
              <w:spacing w:after="0" w:line="240" w:lineRule="auto"/>
              <w:jc w:val="both"/>
              <w:rPr>
                <w:color w:val="000000"/>
                <w:szCs w:val="24"/>
              </w:rPr>
            </w:pPr>
            <w:r>
              <w:rPr>
                <w:color w:val="000000"/>
                <w:szCs w:val="24"/>
              </w:rPr>
              <w:lastRenderedPageBreak/>
              <w:t>Tüm personel</w:t>
            </w:r>
          </w:p>
        </w:tc>
      </w:tr>
      <w:tr w:rsidR="001C7619" w:rsidRPr="002E58CC" w:rsidTr="00C3347A">
        <w:trPr>
          <w:trHeight w:val="661"/>
        </w:trPr>
        <w:tc>
          <w:tcPr>
            <w:tcW w:w="234" w:type="pct"/>
            <w:shd w:val="clear" w:color="000000" w:fill="FFFFFF"/>
            <w:vAlign w:val="center"/>
          </w:tcPr>
          <w:p w:rsidR="001C7619" w:rsidRPr="00F23022" w:rsidRDefault="001C7619" w:rsidP="00F23022">
            <w:pPr>
              <w:spacing w:after="0" w:line="240" w:lineRule="auto"/>
              <w:jc w:val="center"/>
              <w:rPr>
                <w:rFonts w:ascii="Book Antiqua" w:hAnsi="Book Antiqua"/>
                <w:b/>
                <w:bCs/>
                <w:color w:val="000000"/>
              </w:rPr>
            </w:pPr>
            <w:r>
              <w:rPr>
                <w:rFonts w:ascii="Book Antiqua" w:hAnsi="Book Antiqua"/>
                <w:b/>
                <w:bCs/>
                <w:color w:val="000000"/>
              </w:rPr>
              <w:lastRenderedPageBreak/>
              <w:t>2</w:t>
            </w:r>
            <w:r w:rsidRPr="00F23022">
              <w:rPr>
                <w:rFonts w:ascii="Book Antiqua" w:hAnsi="Book Antiqua"/>
                <w:b/>
                <w:bCs/>
                <w:color w:val="000000"/>
              </w:rPr>
              <w:t>.1.2</w:t>
            </w:r>
          </w:p>
        </w:tc>
        <w:tc>
          <w:tcPr>
            <w:tcW w:w="665" w:type="pct"/>
            <w:shd w:val="clear" w:color="000000" w:fill="FFFFFF"/>
            <w:vAlign w:val="center"/>
          </w:tcPr>
          <w:p w:rsidR="001C7619" w:rsidRPr="00A47F2F" w:rsidRDefault="001C7619" w:rsidP="00357822">
            <w:pPr>
              <w:spacing w:after="0" w:line="240" w:lineRule="auto"/>
              <w:jc w:val="both"/>
              <w:rPr>
                <w:szCs w:val="24"/>
                <w:highlight w:val="green"/>
              </w:rPr>
            </w:pPr>
            <w:r w:rsidRPr="00E6582D">
              <w:rPr>
                <w:szCs w:val="24"/>
              </w:rPr>
              <w:t>Tarihi, turistlik ve ören yerlerine geziler düzenlenecektir.</w:t>
            </w:r>
          </w:p>
        </w:tc>
        <w:tc>
          <w:tcPr>
            <w:tcW w:w="39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Eğitim-öğretim süresince</w:t>
            </w:r>
          </w:p>
        </w:tc>
        <w:tc>
          <w:tcPr>
            <w:tcW w:w="2057"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Planımız kapsamında köyümüze yakın olan ören yerlerine, Amasya merkezde bulunan Müzelere geziler düzenlenmektedir.</w:t>
            </w:r>
          </w:p>
        </w:tc>
        <w:tc>
          <w:tcPr>
            <w:tcW w:w="678"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Köy çevresindeki 2 ören yeri tespit edilmiştir.</w:t>
            </w:r>
          </w:p>
        </w:tc>
        <w:tc>
          <w:tcPr>
            <w:tcW w:w="507"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71"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Tüm personel</w:t>
            </w:r>
          </w:p>
        </w:tc>
      </w:tr>
      <w:tr w:rsidR="001C7619" w:rsidRPr="002E58CC" w:rsidTr="00C3347A">
        <w:trPr>
          <w:trHeight w:val="550"/>
        </w:trPr>
        <w:tc>
          <w:tcPr>
            <w:tcW w:w="234" w:type="pct"/>
            <w:shd w:val="clear" w:color="000000" w:fill="FFFFFF"/>
            <w:vAlign w:val="center"/>
          </w:tcPr>
          <w:p w:rsidR="001C7619" w:rsidRPr="00F23022" w:rsidRDefault="001C7619" w:rsidP="00F23022">
            <w:pPr>
              <w:spacing w:after="0" w:line="240" w:lineRule="auto"/>
              <w:jc w:val="center"/>
              <w:rPr>
                <w:rFonts w:ascii="Book Antiqua" w:hAnsi="Book Antiqua"/>
                <w:b/>
                <w:bCs/>
                <w:color w:val="000000"/>
              </w:rPr>
            </w:pPr>
            <w:r>
              <w:rPr>
                <w:rFonts w:ascii="Book Antiqua" w:hAnsi="Book Antiqua"/>
                <w:b/>
                <w:bCs/>
                <w:color w:val="000000"/>
              </w:rPr>
              <w:t>2</w:t>
            </w:r>
            <w:r w:rsidRPr="00F23022">
              <w:rPr>
                <w:rFonts w:ascii="Book Antiqua" w:hAnsi="Book Antiqua"/>
                <w:b/>
                <w:bCs/>
                <w:color w:val="000000"/>
              </w:rPr>
              <w:t>.1.3</w:t>
            </w:r>
          </w:p>
        </w:tc>
        <w:tc>
          <w:tcPr>
            <w:tcW w:w="665" w:type="pct"/>
            <w:shd w:val="clear" w:color="000000" w:fill="FFFFFF"/>
            <w:vAlign w:val="center"/>
          </w:tcPr>
          <w:p w:rsidR="001C7619" w:rsidRPr="00A47F2F" w:rsidRDefault="001C7619" w:rsidP="00357822">
            <w:pPr>
              <w:spacing w:after="0" w:line="240" w:lineRule="auto"/>
              <w:jc w:val="both"/>
              <w:rPr>
                <w:szCs w:val="24"/>
                <w:highlight w:val="green"/>
              </w:rPr>
            </w:pPr>
            <w:r>
              <w:rPr>
                <w:szCs w:val="24"/>
              </w:rPr>
              <w:t>Kitap okuma saati her hafta düzenlenecek ve her ay en çok kitap okuyan öğrenci ödüllendirilecek</w:t>
            </w:r>
          </w:p>
        </w:tc>
        <w:tc>
          <w:tcPr>
            <w:tcW w:w="39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Her ay sonu</w:t>
            </w:r>
          </w:p>
        </w:tc>
        <w:tc>
          <w:tcPr>
            <w:tcW w:w="2057"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Planımız kapsamında 2021 yılı için son saatlerde ve planlamaya göre ilk saatlerde sınıflarımızda okuma saati düzenlenmektedir</w:t>
            </w:r>
          </w:p>
        </w:tc>
        <w:tc>
          <w:tcPr>
            <w:tcW w:w="678"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6 sınıf, 52 öğrenci 7 öğretmen 2 idareci katılmıştır.</w:t>
            </w:r>
          </w:p>
        </w:tc>
        <w:tc>
          <w:tcPr>
            <w:tcW w:w="507"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görülmüştür. Başarılıdır.</w:t>
            </w:r>
          </w:p>
        </w:tc>
        <w:tc>
          <w:tcPr>
            <w:tcW w:w="471"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 xml:space="preserve">Öğretmenler </w:t>
            </w:r>
          </w:p>
        </w:tc>
      </w:tr>
      <w:tr w:rsidR="001C7619" w:rsidRPr="002E58CC" w:rsidTr="00C3347A">
        <w:trPr>
          <w:trHeight w:val="550"/>
        </w:trPr>
        <w:tc>
          <w:tcPr>
            <w:tcW w:w="234" w:type="pct"/>
            <w:shd w:val="clear" w:color="000000" w:fill="FFFFFF"/>
            <w:vAlign w:val="center"/>
          </w:tcPr>
          <w:p w:rsidR="001C7619" w:rsidRPr="00F23022" w:rsidRDefault="001C7619" w:rsidP="00F23022">
            <w:pPr>
              <w:spacing w:after="0" w:line="240" w:lineRule="auto"/>
              <w:jc w:val="center"/>
              <w:rPr>
                <w:rFonts w:ascii="Book Antiqua" w:hAnsi="Book Antiqua"/>
                <w:b/>
                <w:bCs/>
                <w:color w:val="000000"/>
              </w:rPr>
            </w:pPr>
            <w:r>
              <w:rPr>
                <w:rFonts w:ascii="Book Antiqua" w:hAnsi="Book Antiqua"/>
                <w:b/>
                <w:bCs/>
                <w:color w:val="000000"/>
              </w:rPr>
              <w:t>2</w:t>
            </w:r>
            <w:r w:rsidRPr="00F23022">
              <w:rPr>
                <w:rFonts w:ascii="Book Antiqua" w:hAnsi="Book Antiqua"/>
                <w:b/>
                <w:bCs/>
                <w:color w:val="000000"/>
              </w:rPr>
              <w:t>.1.4</w:t>
            </w:r>
          </w:p>
        </w:tc>
        <w:tc>
          <w:tcPr>
            <w:tcW w:w="665" w:type="pct"/>
            <w:shd w:val="clear" w:color="000000" w:fill="FFFFFF"/>
            <w:vAlign w:val="center"/>
          </w:tcPr>
          <w:p w:rsidR="001C7619" w:rsidRPr="00A47F2F" w:rsidRDefault="001C7619" w:rsidP="00357822">
            <w:pPr>
              <w:spacing w:after="0" w:line="240" w:lineRule="auto"/>
              <w:jc w:val="both"/>
              <w:rPr>
                <w:szCs w:val="24"/>
                <w:highlight w:val="green"/>
              </w:rPr>
            </w:pPr>
            <w:r>
              <w:rPr>
                <w:szCs w:val="24"/>
              </w:rPr>
              <w:t>Okulumuz</w:t>
            </w:r>
            <w:r w:rsidRPr="00073FF1">
              <w:rPr>
                <w:szCs w:val="24"/>
              </w:rPr>
              <w:t>da ders dışı egzersiz çalışmalarına önem verilecek v</w:t>
            </w:r>
            <w:r>
              <w:rPr>
                <w:szCs w:val="24"/>
              </w:rPr>
              <w:t>e çalışmalar desteklenecektir.</w:t>
            </w:r>
          </w:p>
        </w:tc>
        <w:tc>
          <w:tcPr>
            <w:tcW w:w="39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Eğitim-öğretim süresince</w:t>
            </w:r>
          </w:p>
        </w:tc>
        <w:tc>
          <w:tcPr>
            <w:tcW w:w="2057"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Ders dışı egzersiz çalışmaları kapsamında Yaratıcı Drama kursu açılmıştır. Buna göre her sınıf seviyesinden öğrenci kursa katılmıştır.</w:t>
            </w:r>
          </w:p>
        </w:tc>
        <w:tc>
          <w:tcPr>
            <w:tcW w:w="678"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20 öğrenci 4 etkinlik</w:t>
            </w:r>
          </w:p>
        </w:tc>
        <w:tc>
          <w:tcPr>
            <w:tcW w:w="507" w:type="pct"/>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71"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 xml:space="preserve">İdare </w:t>
            </w:r>
          </w:p>
        </w:tc>
      </w:tr>
      <w:tr w:rsidR="001C7619" w:rsidRPr="00E70235" w:rsidTr="00C3347A">
        <w:trPr>
          <w:trHeight w:val="550"/>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F23022" w:rsidRDefault="001C7619" w:rsidP="00F23022">
            <w:pPr>
              <w:spacing w:after="0" w:line="240" w:lineRule="auto"/>
              <w:jc w:val="center"/>
              <w:rPr>
                <w:rFonts w:ascii="Book Antiqua" w:hAnsi="Book Antiqua"/>
                <w:b/>
                <w:bCs/>
                <w:color w:val="000000"/>
              </w:rPr>
            </w:pPr>
            <w:r>
              <w:rPr>
                <w:rFonts w:ascii="Book Antiqua" w:hAnsi="Book Antiqua"/>
                <w:b/>
                <w:bCs/>
                <w:color w:val="000000"/>
              </w:rPr>
              <w:t>2</w:t>
            </w:r>
            <w:r w:rsidRPr="00F23022">
              <w:rPr>
                <w:rFonts w:ascii="Book Antiqua" w:hAnsi="Book Antiqua"/>
                <w:b/>
                <w:bCs/>
                <w:color w:val="000000"/>
              </w:rPr>
              <w:t>.1.5</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Default="001C7619" w:rsidP="00357822">
            <w:pPr>
              <w:spacing w:after="0" w:line="240" w:lineRule="auto"/>
              <w:jc w:val="both"/>
              <w:rPr>
                <w:szCs w:val="24"/>
              </w:rPr>
            </w:pPr>
            <w:r w:rsidRPr="004E4BBB">
              <w:rPr>
                <w:szCs w:val="24"/>
              </w:rPr>
              <w:t>Okul sağlığı ve hijyen konularında öğrencilerin, ailelerin ve çalışanların bilinçlendirilmesine yönelik faaliyetler yapılacaktır.</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Default="001C7619" w:rsidP="00C60162">
            <w:pPr>
              <w:spacing w:after="0" w:line="240" w:lineRule="auto"/>
              <w:jc w:val="both"/>
              <w:rPr>
                <w:color w:val="000000"/>
                <w:szCs w:val="24"/>
              </w:rPr>
            </w:pPr>
            <w:r>
              <w:rPr>
                <w:color w:val="000000"/>
                <w:szCs w:val="24"/>
              </w:rPr>
              <w:t>Eğitim-öğretim süresince</w:t>
            </w:r>
          </w:p>
        </w:tc>
        <w:tc>
          <w:tcPr>
            <w:tcW w:w="205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Pandemi döneminde olmamızdan dolayı okul sağlığı, hijyen, maske, mesafe konularından görsel materyaller dağıtılmıştır. Ailelerimizin telefon gruplarında gerekli bilgilendirmeler daima yapılmaktadır.</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C02575">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52 öğrenci velisi bilgilendirildi.</w:t>
            </w:r>
          </w:p>
        </w:tc>
        <w:tc>
          <w:tcPr>
            <w:tcW w:w="50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Default="001C7619" w:rsidP="00C60162">
            <w:pPr>
              <w:spacing w:after="0" w:line="240" w:lineRule="auto"/>
              <w:jc w:val="both"/>
              <w:rPr>
                <w:color w:val="000000"/>
                <w:szCs w:val="24"/>
              </w:rPr>
            </w:pPr>
            <w:r>
              <w:rPr>
                <w:color w:val="000000"/>
                <w:szCs w:val="24"/>
              </w:rPr>
              <w:t>İdare-öğretmenler</w:t>
            </w:r>
          </w:p>
        </w:tc>
      </w:tr>
      <w:tr w:rsidR="001C7619" w:rsidRPr="002E58CC" w:rsidTr="00C3347A">
        <w:trPr>
          <w:trHeight w:val="550"/>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F23022" w:rsidRDefault="001C7619" w:rsidP="00F23022">
            <w:pPr>
              <w:spacing w:after="0" w:line="240" w:lineRule="auto"/>
              <w:jc w:val="center"/>
              <w:rPr>
                <w:rFonts w:ascii="Book Antiqua" w:hAnsi="Book Antiqua"/>
                <w:b/>
                <w:bCs/>
                <w:color w:val="000000"/>
              </w:rPr>
            </w:pPr>
            <w:r>
              <w:rPr>
                <w:rFonts w:ascii="Book Antiqua" w:hAnsi="Book Antiqua"/>
                <w:b/>
                <w:bCs/>
                <w:color w:val="000000"/>
              </w:rPr>
              <w:t>2</w:t>
            </w:r>
            <w:r w:rsidRPr="00F23022">
              <w:rPr>
                <w:rFonts w:ascii="Book Antiqua" w:hAnsi="Book Antiqua"/>
                <w:b/>
                <w:bCs/>
                <w:color w:val="000000"/>
              </w:rPr>
              <w:t>.1.6</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4E4BBB" w:rsidRDefault="001C7619" w:rsidP="00357822">
            <w:pPr>
              <w:spacing w:after="0" w:line="240" w:lineRule="auto"/>
              <w:jc w:val="both"/>
              <w:rPr>
                <w:szCs w:val="24"/>
              </w:rPr>
            </w:pPr>
            <w:r w:rsidRPr="004E4BBB">
              <w:rPr>
                <w:szCs w:val="24"/>
              </w:rPr>
              <w:t xml:space="preserve">AB ve ulusal projelere öğretmen ve </w:t>
            </w:r>
            <w:r w:rsidRPr="004E4BBB">
              <w:rPr>
                <w:szCs w:val="24"/>
              </w:rPr>
              <w:lastRenderedPageBreak/>
              <w:t>öğrencilerimizin aktif katkı ve katılımları sağlanarak hareketlilik düzeyi artırılacaktır.</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Default="001C7619" w:rsidP="00C60162">
            <w:pPr>
              <w:spacing w:after="0" w:line="240" w:lineRule="auto"/>
              <w:jc w:val="both"/>
              <w:rPr>
                <w:color w:val="000000"/>
                <w:szCs w:val="24"/>
              </w:rPr>
            </w:pPr>
            <w:r>
              <w:rPr>
                <w:color w:val="000000"/>
                <w:szCs w:val="24"/>
              </w:rPr>
              <w:lastRenderedPageBreak/>
              <w:t>Eğitim öğretim süresince</w:t>
            </w:r>
          </w:p>
        </w:tc>
        <w:tc>
          <w:tcPr>
            <w:tcW w:w="205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 xml:space="preserve">2021 yılı itibariyle Pandemi döneminde kapatılan Avrupa Birliği projeleri tekrar açılmıştır. Buna göre Okul personeli hareketliliği projemiz Komisyon tarafından yazılarak </w:t>
            </w:r>
            <w:r>
              <w:rPr>
                <w:rFonts w:ascii="Book Antiqua" w:eastAsia="Times New Roman" w:hAnsi="Book Antiqua" w:cs="Times New Roman"/>
                <w:color w:val="000000"/>
                <w:lang w:eastAsia="tr-TR"/>
              </w:rPr>
              <w:lastRenderedPageBreak/>
              <w:t>sisteme yüklenecektir.</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lastRenderedPageBreak/>
              <w:t>7 öğretmen 2 idareci katılımı olmuştur.</w:t>
            </w:r>
          </w:p>
        </w:tc>
        <w:tc>
          <w:tcPr>
            <w:tcW w:w="50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 xml:space="preserve">Çalışma uygun görülmüştür. </w:t>
            </w:r>
            <w:r w:rsidRPr="00F23022">
              <w:rPr>
                <w:rFonts w:ascii="Book Antiqua" w:eastAsia="Times New Roman" w:hAnsi="Book Antiqua" w:cs="Times New Roman"/>
                <w:color w:val="000000"/>
                <w:lang w:eastAsia="tr-TR"/>
              </w:rPr>
              <w:lastRenderedPageBreak/>
              <w:t>Başarılıdır.</w:t>
            </w: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Default="001C7619" w:rsidP="00C60162">
            <w:pPr>
              <w:spacing w:after="0" w:line="240" w:lineRule="auto"/>
              <w:jc w:val="both"/>
              <w:rPr>
                <w:color w:val="000000"/>
                <w:szCs w:val="24"/>
              </w:rPr>
            </w:pPr>
            <w:r>
              <w:rPr>
                <w:color w:val="000000"/>
                <w:szCs w:val="24"/>
              </w:rPr>
              <w:lastRenderedPageBreak/>
              <w:t>Tüm personel</w:t>
            </w:r>
          </w:p>
        </w:tc>
      </w:tr>
      <w:tr w:rsidR="001C7619" w:rsidRPr="002E58CC" w:rsidTr="00C3347A">
        <w:trPr>
          <w:trHeight w:val="550"/>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F23022" w:rsidRDefault="001C7619" w:rsidP="00F23022">
            <w:pPr>
              <w:spacing w:after="0" w:line="240" w:lineRule="auto"/>
              <w:jc w:val="center"/>
              <w:rPr>
                <w:rFonts w:ascii="Book Antiqua" w:hAnsi="Book Antiqua"/>
                <w:b/>
                <w:bCs/>
                <w:color w:val="000000"/>
              </w:rPr>
            </w:pPr>
            <w:r>
              <w:rPr>
                <w:rFonts w:ascii="Book Antiqua" w:hAnsi="Book Antiqua"/>
                <w:b/>
                <w:bCs/>
                <w:color w:val="000000"/>
              </w:rPr>
              <w:lastRenderedPageBreak/>
              <w:t>2</w:t>
            </w:r>
            <w:r w:rsidRPr="00F23022">
              <w:rPr>
                <w:rFonts w:ascii="Book Antiqua" w:hAnsi="Book Antiqua"/>
                <w:b/>
                <w:bCs/>
                <w:color w:val="000000"/>
              </w:rPr>
              <w:t>.1.7</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A47F2F" w:rsidRDefault="001C7619" w:rsidP="00357822">
            <w:pPr>
              <w:spacing w:after="0" w:line="240" w:lineRule="auto"/>
              <w:jc w:val="both"/>
              <w:rPr>
                <w:szCs w:val="24"/>
                <w:highlight w:val="green"/>
              </w:rPr>
            </w:pPr>
            <w:r w:rsidRPr="004406D5">
              <w:rPr>
                <w:szCs w:val="24"/>
              </w:rPr>
              <w:t>Okulumuzda çocukların düşünsel, duygusal ve fiziksel ihtiyaçlarını destekleyen Tasarım-Beceri Atölyeleri kurulacaktır.</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2019-2023</w:t>
            </w:r>
          </w:p>
        </w:tc>
        <w:tc>
          <w:tcPr>
            <w:tcW w:w="205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C3347A">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Tasarım temelli atölyeler ile TUBİTAK yarışmalarına öğrencilerimiz hazırlanmışlardır. Buna göre; robotik, teknoloji ve anketlerle araştırma konusunda öğrencilerimiz yönlendirilmektedir.</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16 öğrenci katılımı</w:t>
            </w:r>
          </w:p>
        </w:tc>
        <w:tc>
          <w:tcPr>
            <w:tcW w:w="50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F230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Okul idare-okul aile birliği</w:t>
            </w:r>
          </w:p>
        </w:tc>
      </w:tr>
    </w:tbl>
    <w:p w:rsidR="00A54170" w:rsidRDefault="00A54170" w:rsidP="00A54170">
      <w:pPr>
        <w:rPr>
          <w:rFonts w:ascii="Book Antiqua" w:hAnsi="Book Antiqua" w:cs="Times New Roman"/>
          <w:b/>
          <w:color w:val="FF0000"/>
          <w:sz w:val="24"/>
        </w:rPr>
      </w:pPr>
    </w:p>
    <w:p w:rsidR="00A54170" w:rsidRPr="009344A5" w:rsidRDefault="00A54170" w:rsidP="00A54170">
      <w:pPr>
        <w:rPr>
          <w:rFonts w:ascii="Book Antiqua" w:hAnsi="Book Antiqua" w:cs="Times New Roman"/>
          <w:b/>
          <w:color w:val="FF0000"/>
          <w:sz w:val="24"/>
        </w:rPr>
      </w:pPr>
      <w:r>
        <w:rPr>
          <w:rFonts w:ascii="Book Antiqua" w:hAnsi="Book Antiqua" w:cs="Times New Roman"/>
          <w:b/>
          <w:color w:val="FF0000"/>
          <w:sz w:val="24"/>
        </w:rPr>
        <w:t>Hedef 2</w:t>
      </w:r>
      <w:r w:rsidRPr="009344A5">
        <w:rPr>
          <w:rFonts w:ascii="Book Antiqua" w:hAnsi="Book Antiqua" w:cs="Times New Roman"/>
          <w:b/>
          <w:color w:val="FF0000"/>
          <w:sz w:val="24"/>
        </w:rPr>
        <w:t>.1. Değerlendirme:</w:t>
      </w:r>
    </w:p>
    <w:p w:rsidR="00F23022" w:rsidRDefault="00A54170" w:rsidP="00F23022">
      <w:pPr>
        <w:spacing w:before="240"/>
        <w:rPr>
          <w:rFonts w:ascii="Book Antiqua" w:hAnsi="Book Antiqua" w:cs="Times New Roman"/>
          <w:b/>
          <w:sz w:val="24"/>
        </w:rPr>
      </w:pPr>
      <w:r>
        <w:rPr>
          <w:rFonts w:ascii="Book Antiqua" w:hAnsi="Book Antiqua" w:cs="Times New Roman"/>
          <w:sz w:val="24"/>
        </w:rPr>
        <w:t xml:space="preserve">Tasarım beceri atölyelerinin kurulması için gerekli fiziki şartların oluşmasını sağlayamadık fakat tasarım konusunda sınıflarımızda etkinlikler yapmaktayız. Robot modelleme, STEM türü öğrenme, proje tabanlı öğrenme gibi alanlarda çalışmalar yapmaktayız. Pandemi döneminden itibaren etwinning projelerine ağırlık verdik. Halihazırda süren bir etwinning </w:t>
      </w:r>
      <w:r w:rsidR="005A0483">
        <w:rPr>
          <w:rFonts w:ascii="Book Antiqua" w:hAnsi="Book Antiqua" w:cs="Times New Roman"/>
          <w:sz w:val="24"/>
        </w:rPr>
        <w:t>projemiz bulunmaktadır. TUBİTAK, Erasmus+ projelerine başvurularımız sürmektedir.</w:t>
      </w:r>
    </w:p>
    <w:p w:rsidR="00F23022" w:rsidRDefault="00F23022" w:rsidP="00F23022">
      <w:pPr>
        <w:spacing w:before="240"/>
        <w:rPr>
          <w:rFonts w:ascii="Book Antiqua" w:hAnsi="Book Antiqua" w:cs="Times New Roman"/>
          <w:b/>
          <w:sz w:val="24"/>
        </w:rPr>
      </w:pPr>
    </w:p>
    <w:p w:rsidR="00245CD0" w:rsidRDefault="00245CD0" w:rsidP="00F23022">
      <w:pPr>
        <w:spacing w:before="240"/>
        <w:rPr>
          <w:rFonts w:ascii="Book Antiqua" w:hAnsi="Book Antiqua" w:cs="Times New Roman"/>
          <w:b/>
          <w:sz w:val="24"/>
        </w:rPr>
      </w:pPr>
    </w:p>
    <w:p w:rsidR="00245CD0" w:rsidRDefault="00245CD0" w:rsidP="00F23022">
      <w:pPr>
        <w:spacing w:before="240"/>
        <w:rPr>
          <w:rFonts w:ascii="Book Antiqua" w:hAnsi="Book Antiqua" w:cs="Times New Roman"/>
          <w:b/>
          <w:sz w:val="24"/>
        </w:rPr>
      </w:pPr>
    </w:p>
    <w:p w:rsidR="00245CD0" w:rsidRDefault="00245CD0" w:rsidP="00F23022">
      <w:pPr>
        <w:spacing w:before="240"/>
        <w:rPr>
          <w:rFonts w:ascii="Book Antiqua" w:hAnsi="Book Antiqua" w:cs="Times New Roman"/>
          <w:b/>
          <w:sz w:val="24"/>
        </w:rPr>
      </w:pPr>
    </w:p>
    <w:p w:rsidR="00DA3FCE" w:rsidRDefault="00DA3FCE" w:rsidP="00DA3FCE">
      <w:pPr>
        <w:pStyle w:val="Balk3"/>
        <w:rPr>
          <w:rFonts w:ascii="Book Antiqua" w:hAnsi="Book Antiqua"/>
          <w:b/>
          <w:i/>
          <w:color w:val="C8087A"/>
          <w:sz w:val="24"/>
        </w:rPr>
      </w:pPr>
      <w:r>
        <w:rPr>
          <w:rFonts w:ascii="Book Antiqua" w:hAnsi="Book Antiqua"/>
          <w:b/>
          <w:i/>
          <w:sz w:val="24"/>
        </w:rPr>
        <w:lastRenderedPageBreak/>
        <w:t>Hedef 2.2</w:t>
      </w:r>
      <w:r w:rsidRPr="0042581D">
        <w:rPr>
          <w:rFonts w:ascii="Book Antiqua" w:hAnsi="Book Antiqua"/>
          <w:b/>
          <w:i/>
          <w:sz w:val="24"/>
        </w:rPr>
        <w:t>.</w:t>
      </w:r>
      <w:r w:rsidRPr="004E4BBB">
        <w:rPr>
          <w:rFonts w:ascii="Book Antiqua" w:eastAsia="Times New Roman" w:hAnsi="Book Antiqua"/>
          <w:sz w:val="24"/>
          <w:szCs w:val="24"/>
        </w:rPr>
        <w:t>Etkin bir rehberlik anlayışıyla, öğrencilerimizi ilgi ve becerileriyle orantılı bir şekilde üst öğrenime veya istihdama hazır hale getiren daha kaliteli bir kurum yapısına geçilecektir.</w:t>
      </w:r>
    </w:p>
    <w:p w:rsidR="00DA3FCE" w:rsidRPr="00B851D0" w:rsidRDefault="00DA3FCE" w:rsidP="00DA3FCE">
      <w:pPr>
        <w:spacing w:after="0" w:line="360" w:lineRule="auto"/>
        <w:jc w:val="both"/>
        <w:rPr>
          <w:rFonts w:ascii="Book Antiqua" w:hAnsi="Book Antiqua" w:cs="Times New Roman"/>
          <w:b/>
          <w:sz w:val="24"/>
        </w:rPr>
      </w:pPr>
      <w:r>
        <w:rPr>
          <w:rFonts w:ascii="Book Antiqua" w:hAnsi="Book Antiqua" w:cs="Times New Roman"/>
          <w:b/>
          <w:sz w:val="24"/>
        </w:rPr>
        <w:t>Hedef Gerçekleşmesi- 2021</w:t>
      </w:r>
      <w:r w:rsidRPr="00B851D0">
        <w:rPr>
          <w:rFonts w:ascii="Book Antiqua" w:hAnsi="Book Antiqua" w:cs="Times New Roman"/>
          <w:b/>
          <w:sz w:val="24"/>
        </w:rPr>
        <w:t xml:space="preserve">: </w:t>
      </w:r>
      <w:r w:rsidR="00C60162">
        <w:rPr>
          <w:rFonts w:ascii="Book Antiqua" w:hAnsi="Book Antiqua" w:cs="Times New Roman"/>
          <w:b/>
          <w:sz w:val="24"/>
        </w:rPr>
        <w:t>% 33,33</w:t>
      </w:r>
    </w:p>
    <w:p w:rsidR="00DA3FCE" w:rsidRDefault="00DA3FCE" w:rsidP="00DA3FCE">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C60162">
        <w:rPr>
          <w:rFonts w:ascii="Book Antiqua" w:hAnsi="Book Antiqua" w:cs="Times New Roman"/>
          <w:b/>
          <w:sz w:val="24"/>
        </w:rPr>
        <w:t>% 90</w:t>
      </w:r>
    </w:p>
    <w:tbl>
      <w:tblPr>
        <w:tblW w:w="14144" w:type="dxa"/>
        <w:tblLayout w:type="fixed"/>
        <w:tblCellMar>
          <w:left w:w="70" w:type="dxa"/>
          <w:right w:w="70" w:type="dxa"/>
        </w:tblCellMar>
        <w:tblLook w:val="04A0"/>
      </w:tblPr>
      <w:tblGrid>
        <w:gridCol w:w="2338"/>
        <w:gridCol w:w="993"/>
        <w:gridCol w:w="992"/>
        <w:gridCol w:w="1134"/>
        <w:gridCol w:w="850"/>
        <w:gridCol w:w="1134"/>
        <w:gridCol w:w="1418"/>
        <w:gridCol w:w="992"/>
        <w:gridCol w:w="1276"/>
        <w:gridCol w:w="3017"/>
      </w:tblGrid>
      <w:tr w:rsidR="00DA3FCE" w:rsidRPr="00FD27C5" w:rsidTr="00357822">
        <w:trPr>
          <w:trHeight w:val="767"/>
        </w:trPr>
        <w:tc>
          <w:tcPr>
            <w:tcW w:w="23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50"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Gösterge Hedefine Ulaşma Oranı (%)</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3017" w:type="dxa"/>
            <w:tcBorders>
              <w:top w:val="single" w:sz="8" w:space="0" w:color="auto"/>
              <w:left w:val="nil"/>
              <w:bottom w:val="single" w:sz="8" w:space="0" w:color="auto"/>
              <w:right w:val="single" w:sz="8" w:space="0" w:color="auto"/>
            </w:tcBorders>
            <w:shd w:val="clear" w:color="000000" w:fill="F2F2F2"/>
            <w:vAlign w:val="center"/>
            <w:hideMark/>
          </w:tcPr>
          <w:p w:rsidR="00DA3FCE" w:rsidRPr="00FD27C5" w:rsidRDefault="00DA3FCE" w:rsidP="0035782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1D1F98"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1D1F98" w:rsidRPr="003322A4" w:rsidRDefault="001D1F98" w:rsidP="00357822">
            <w:pPr>
              <w:spacing w:after="0" w:line="240" w:lineRule="auto"/>
            </w:pPr>
            <w:r>
              <w:t xml:space="preserve">Üst eğitim kurumlarına yapılan </w:t>
            </w:r>
            <w:r w:rsidRPr="00915278">
              <w:t xml:space="preserve">tanıtım çalışmaları </w:t>
            </w:r>
            <w:r>
              <w:t>sayısı</w:t>
            </w:r>
          </w:p>
        </w:tc>
        <w:tc>
          <w:tcPr>
            <w:tcW w:w="993"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66</w:t>
            </w:r>
          </w:p>
        </w:tc>
        <w:tc>
          <w:tcPr>
            <w:tcW w:w="992" w:type="dxa"/>
            <w:tcBorders>
              <w:top w:val="nil"/>
              <w:left w:val="nil"/>
              <w:bottom w:val="single" w:sz="4" w:space="0" w:color="auto"/>
              <w:right w:val="single" w:sz="4" w:space="0" w:color="auto"/>
            </w:tcBorders>
            <w:shd w:val="clear" w:color="auto" w:fill="auto"/>
            <w:noWrap/>
            <w:vAlign w:val="center"/>
            <w:hideMark/>
          </w:tcPr>
          <w:p w:rsidR="001D1F98" w:rsidRPr="003322A4" w:rsidRDefault="001D1F98" w:rsidP="00C60162">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1D1F98" w:rsidRDefault="001D1F98" w:rsidP="00C60162">
            <w:pPr>
              <w:spacing w:after="0" w:line="240" w:lineRule="auto"/>
            </w:pPr>
          </w:p>
          <w:p w:rsidR="001D1F98" w:rsidRPr="003322A4" w:rsidRDefault="001D1F98" w:rsidP="00C60162">
            <w:pPr>
              <w:spacing w:after="0" w:line="240" w:lineRule="auto"/>
            </w:pPr>
            <w:r>
              <w:t>2</w:t>
            </w:r>
          </w:p>
        </w:tc>
        <w:tc>
          <w:tcPr>
            <w:tcW w:w="850"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1D1F98" w:rsidP="00C60162">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hideMark/>
          </w:tcPr>
          <w:p w:rsidR="001D1F98" w:rsidRDefault="001D1F98" w:rsidP="00357822">
            <w:pPr>
              <w:spacing w:after="0" w:line="240" w:lineRule="auto"/>
            </w:pPr>
          </w:p>
          <w:p w:rsidR="00282AB2" w:rsidRPr="003322A4" w:rsidRDefault="00282AB2" w:rsidP="00357822">
            <w:pPr>
              <w:spacing w:after="0" w:line="240" w:lineRule="auto"/>
            </w:pPr>
            <w:r>
              <w:t>2</w:t>
            </w:r>
          </w:p>
        </w:tc>
        <w:tc>
          <w:tcPr>
            <w:tcW w:w="1418"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1D1F98" w:rsidP="00C60162">
            <w:pPr>
              <w:spacing w:after="0" w:line="240" w:lineRule="auto"/>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90</w:t>
            </w:r>
          </w:p>
        </w:tc>
        <w:tc>
          <w:tcPr>
            <w:tcW w:w="3017" w:type="dxa"/>
            <w:tcBorders>
              <w:top w:val="nil"/>
              <w:left w:val="nil"/>
              <w:bottom w:val="single" w:sz="4" w:space="0" w:color="auto"/>
              <w:right w:val="single" w:sz="8" w:space="0" w:color="auto"/>
            </w:tcBorders>
            <w:shd w:val="clear" w:color="auto" w:fill="auto"/>
            <w:noWrap/>
            <w:vAlign w:val="center"/>
            <w:hideMark/>
          </w:tcPr>
          <w:p w:rsidR="001D1F98" w:rsidRPr="00245017" w:rsidRDefault="001D1F98" w:rsidP="003578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Kitap sayısının artırılması için okuma saatleri düzenlenmektedir.</w:t>
            </w:r>
          </w:p>
        </w:tc>
      </w:tr>
      <w:tr w:rsidR="001D1F98"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1D1F98" w:rsidRPr="003322A4" w:rsidRDefault="001D1F98" w:rsidP="00357822">
            <w:pPr>
              <w:spacing w:after="0" w:line="240" w:lineRule="auto"/>
            </w:pPr>
            <w:r>
              <w:t>Mesleki tanıtım gezileri</w:t>
            </w:r>
          </w:p>
        </w:tc>
        <w:tc>
          <w:tcPr>
            <w:tcW w:w="993"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0</w:t>
            </w:r>
          </w:p>
        </w:tc>
        <w:tc>
          <w:tcPr>
            <w:tcW w:w="992" w:type="dxa"/>
            <w:tcBorders>
              <w:top w:val="nil"/>
              <w:left w:val="nil"/>
              <w:bottom w:val="single" w:sz="4" w:space="0" w:color="auto"/>
              <w:right w:val="single" w:sz="4" w:space="0" w:color="auto"/>
            </w:tcBorders>
            <w:shd w:val="clear" w:color="auto" w:fill="auto"/>
            <w:noWrap/>
            <w:vAlign w:val="center"/>
            <w:hideMark/>
          </w:tcPr>
          <w:p w:rsidR="001D1F98" w:rsidRPr="003322A4" w:rsidRDefault="001D1F98" w:rsidP="00C60162">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282AB2" w:rsidP="00C60162">
            <w:pPr>
              <w:spacing w:after="0" w:line="240" w:lineRule="auto"/>
            </w:pPr>
            <w:r>
              <w:t>0</w:t>
            </w:r>
          </w:p>
        </w:tc>
        <w:tc>
          <w:tcPr>
            <w:tcW w:w="850"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1D1F98" w:rsidP="00C60162">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hideMark/>
          </w:tcPr>
          <w:p w:rsidR="001D1F98" w:rsidRDefault="001D1F98" w:rsidP="00357822">
            <w:pPr>
              <w:spacing w:after="0" w:line="240" w:lineRule="auto"/>
            </w:pPr>
          </w:p>
          <w:p w:rsidR="00282AB2" w:rsidRPr="003322A4" w:rsidRDefault="00282AB2" w:rsidP="00357822">
            <w:pPr>
              <w:spacing w:after="0" w:line="240" w:lineRule="auto"/>
            </w:pPr>
            <w:r>
              <w:t>0</w:t>
            </w:r>
          </w:p>
        </w:tc>
        <w:tc>
          <w:tcPr>
            <w:tcW w:w="1418"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0</w:t>
            </w:r>
          </w:p>
        </w:tc>
        <w:tc>
          <w:tcPr>
            <w:tcW w:w="992"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1D1F98" w:rsidP="00C60162">
            <w:pPr>
              <w:spacing w:after="0" w:line="240" w:lineRule="auto"/>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80</w:t>
            </w:r>
          </w:p>
        </w:tc>
        <w:tc>
          <w:tcPr>
            <w:tcW w:w="3017" w:type="dxa"/>
            <w:tcBorders>
              <w:top w:val="nil"/>
              <w:left w:val="nil"/>
              <w:bottom w:val="single" w:sz="4" w:space="0" w:color="auto"/>
              <w:right w:val="single" w:sz="8" w:space="0" w:color="auto"/>
            </w:tcBorders>
            <w:shd w:val="clear" w:color="auto" w:fill="auto"/>
            <w:noWrap/>
            <w:vAlign w:val="center"/>
            <w:hideMark/>
          </w:tcPr>
          <w:p w:rsidR="001D1F98" w:rsidRPr="00245017" w:rsidRDefault="001D1F98" w:rsidP="003578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EBA üzerinden açılan online kurslara öğretmenlerimiz katılmaktadır</w:t>
            </w:r>
          </w:p>
        </w:tc>
      </w:tr>
      <w:tr w:rsidR="001D1F98" w:rsidRPr="00FD27C5" w:rsidTr="00357822">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1D1F98" w:rsidRPr="003322A4" w:rsidRDefault="001D1F98" w:rsidP="00357822">
            <w:pPr>
              <w:spacing w:after="0" w:line="240" w:lineRule="auto"/>
            </w:pPr>
            <w:r w:rsidRPr="00995BF1">
              <w:t>Hangi okullara gideceklerine dair yapılan anket çalışmaları</w:t>
            </w:r>
          </w:p>
        </w:tc>
        <w:tc>
          <w:tcPr>
            <w:tcW w:w="993"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0</w:t>
            </w:r>
          </w:p>
        </w:tc>
        <w:tc>
          <w:tcPr>
            <w:tcW w:w="992" w:type="dxa"/>
            <w:tcBorders>
              <w:top w:val="nil"/>
              <w:left w:val="nil"/>
              <w:bottom w:val="single" w:sz="4" w:space="0" w:color="auto"/>
              <w:right w:val="single" w:sz="4" w:space="0" w:color="auto"/>
            </w:tcBorders>
            <w:shd w:val="clear" w:color="auto" w:fill="auto"/>
            <w:noWrap/>
            <w:vAlign w:val="center"/>
            <w:hideMark/>
          </w:tcPr>
          <w:p w:rsidR="001D1F98" w:rsidRPr="003322A4" w:rsidRDefault="001D1F98" w:rsidP="00C60162">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282AB2" w:rsidP="00C60162">
            <w:pPr>
              <w:spacing w:after="0" w:line="240" w:lineRule="auto"/>
            </w:pPr>
            <w:r>
              <w:t>0</w:t>
            </w:r>
          </w:p>
        </w:tc>
        <w:tc>
          <w:tcPr>
            <w:tcW w:w="850"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1D1F98" w:rsidP="00C60162">
            <w:pPr>
              <w:spacing w:after="0" w:line="240" w:lineRule="auto"/>
            </w:pPr>
            <w:r>
              <w:t>1</w:t>
            </w:r>
          </w:p>
        </w:tc>
        <w:tc>
          <w:tcPr>
            <w:tcW w:w="1134" w:type="dxa"/>
            <w:tcBorders>
              <w:top w:val="nil"/>
              <w:left w:val="nil"/>
              <w:bottom w:val="single" w:sz="4" w:space="0" w:color="auto"/>
              <w:right w:val="single" w:sz="4" w:space="0" w:color="auto"/>
            </w:tcBorders>
            <w:shd w:val="clear" w:color="auto" w:fill="auto"/>
            <w:noWrap/>
            <w:hideMark/>
          </w:tcPr>
          <w:p w:rsidR="001D1F98" w:rsidRDefault="001D1F98" w:rsidP="00357822">
            <w:pPr>
              <w:spacing w:after="0" w:line="240" w:lineRule="auto"/>
            </w:pPr>
          </w:p>
          <w:p w:rsidR="00282AB2" w:rsidRPr="003322A4" w:rsidRDefault="00282AB2" w:rsidP="00357822">
            <w:pPr>
              <w:spacing w:after="0" w:line="240" w:lineRule="auto"/>
            </w:pPr>
            <w:r>
              <w:t>0</w:t>
            </w:r>
          </w:p>
        </w:tc>
        <w:tc>
          <w:tcPr>
            <w:tcW w:w="1418"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0</w:t>
            </w:r>
          </w:p>
        </w:tc>
        <w:tc>
          <w:tcPr>
            <w:tcW w:w="992" w:type="dxa"/>
            <w:tcBorders>
              <w:top w:val="nil"/>
              <w:left w:val="nil"/>
              <w:bottom w:val="single" w:sz="4" w:space="0" w:color="auto"/>
              <w:right w:val="single" w:sz="4" w:space="0" w:color="auto"/>
            </w:tcBorders>
            <w:shd w:val="clear" w:color="auto" w:fill="auto"/>
            <w:noWrap/>
            <w:hideMark/>
          </w:tcPr>
          <w:p w:rsidR="00282AB2" w:rsidRDefault="00282AB2" w:rsidP="00C60162">
            <w:pPr>
              <w:spacing w:after="0" w:line="240" w:lineRule="auto"/>
            </w:pPr>
          </w:p>
          <w:p w:rsidR="001D1F98" w:rsidRPr="003322A4" w:rsidRDefault="001D1F98" w:rsidP="00C60162">
            <w:pPr>
              <w:spacing w:after="0" w:line="240" w:lineRule="auto"/>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1D1F98" w:rsidRPr="00245017" w:rsidRDefault="00282AB2" w:rsidP="00357822">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1D1F98" w:rsidRPr="00245017" w:rsidRDefault="001D1F98" w:rsidP="00357822">
            <w:pPr>
              <w:spacing w:after="0" w:line="240" w:lineRule="auto"/>
              <w:jc w:val="center"/>
              <w:rPr>
                <w:rFonts w:ascii="Book Antiqua" w:eastAsia="Times New Roman" w:hAnsi="Book Antiqua" w:cs="Calibri"/>
                <w:color w:val="000000"/>
                <w:lang w:eastAsia="tr-TR"/>
              </w:rPr>
            </w:pPr>
            <w:r w:rsidRPr="00245017">
              <w:rPr>
                <w:rFonts w:ascii="Book Antiqua" w:eastAsia="Times New Roman" w:hAnsi="Book Antiqua" w:cs="Calibri"/>
                <w:color w:val="000000"/>
                <w:lang w:eastAsia="tr-TR"/>
              </w:rPr>
              <w:t>Hedefimizde herhangi bir sapma yoktur.</w:t>
            </w:r>
          </w:p>
        </w:tc>
      </w:tr>
    </w:tbl>
    <w:p w:rsidR="0010186B" w:rsidRDefault="0010186B" w:rsidP="00DA3FCE">
      <w:pPr>
        <w:rPr>
          <w:rFonts w:ascii="Book Antiqua" w:hAnsi="Book Antiqua" w:cs="Times New Roman"/>
          <w:color w:val="FF0000"/>
          <w:sz w:val="24"/>
        </w:rPr>
      </w:pPr>
    </w:p>
    <w:p w:rsidR="00DA3FCE" w:rsidRDefault="00DA3FCE" w:rsidP="00DA3FCE">
      <w:pPr>
        <w:rPr>
          <w:rFonts w:ascii="Book Antiqua" w:hAnsi="Book Antiqua" w:cs="Times New Roman"/>
          <w:b/>
          <w:sz w:val="24"/>
        </w:rPr>
      </w:pPr>
    </w:p>
    <w:p w:rsidR="00DA3FCE" w:rsidRPr="00A21F5B" w:rsidRDefault="00DA3FCE" w:rsidP="00DA3FCE">
      <w:pPr>
        <w:rPr>
          <w:rFonts w:ascii="Book Antiqua" w:hAnsi="Book Antiqua" w:cs="Times New Roman"/>
          <w:b/>
          <w:sz w:val="24"/>
        </w:rPr>
      </w:pPr>
      <w:r>
        <w:rPr>
          <w:rFonts w:ascii="Book Antiqua" w:hAnsi="Book Antiqua" w:cs="Times New Roman"/>
          <w:b/>
          <w:sz w:val="24"/>
        </w:rPr>
        <w:t>Strateji 2.2</w:t>
      </w:r>
      <w:r w:rsidRPr="00A21F5B">
        <w:rPr>
          <w:rFonts w:ascii="Book Antiqua" w:hAnsi="Book Antiqua" w:cs="Times New Roman"/>
          <w:b/>
          <w:sz w:val="24"/>
        </w:rPr>
        <w:t>.1.</w:t>
      </w:r>
      <w:r w:rsidRPr="004E4BBB">
        <w:rPr>
          <w:rFonts w:ascii="Book Antiqua" w:eastAsia="Times New Roman" w:hAnsi="Book Antiqua"/>
          <w:sz w:val="24"/>
          <w:szCs w:val="24"/>
        </w:rPr>
        <w:t>Etkin bir rehberlik anlayışıyla, öğrencilerimizi ilgi ve becerileriyle orantılı bir şekilde üst öğrenime veya istihdama hazır hale getiren daha kaliteli bir kurum yapısına geçilecektir.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1"/>
        <w:gridCol w:w="1785"/>
        <w:gridCol w:w="1160"/>
        <w:gridCol w:w="5856"/>
        <w:gridCol w:w="1918"/>
        <w:gridCol w:w="1434"/>
        <w:gridCol w:w="1330"/>
      </w:tblGrid>
      <w:tr w:rsidR="00DA3FCE" w:rsidRPr="002E58CC" w:rsidTr="0010186B">
        <w:trPr>
          <w:trHeight w:val="367"/>
        </w:trPr>
        <w:tc>
          <w:tcPr>
            <w:tcW w:w="234" w:type="pct"/>
            <w:shd w:val="clear" w:color="auto" w:fill="B6DDE8" w:themeFill="accent5" w:themeFillTint="66"/>
            <w:vAlign w:val="center"/>
            <w:hideMark/>
          </w:tcPr>
          <w:p w:rsidR="00DA3FCE" w:rsidRPr="007E410A" w:rsidRDefault="00DA3FCE" w:rsidP="003578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631" w:type="pct"/>
            <w:shd w:val="clear" w:color="auto" w:fill="B6DDE8" w:themeFill="accent5" w:themeFillTint="66"/>
            <w:vAlign w:val="center"/>
            <w:hideMark/>
          </w:tcPr>
          <w:p w:rsidR="00DA3FCE" w:rsidRPr="007E410A" w:rsidRDefault="00DA3FCE" w:rsidP="003578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Faaliyet Adı</w:t>
            </w:r>
          </w:p>
        </w:tc>
        <w:tc>
          <w:tcPr>
            <w:tcW w:w="410" w:type="pct"/>
            <w:shd w:val="clear" w:color="auto" w:fill="B6DDE8" w:themeFill="accent5" w:themeFillTint="66"/>
          </w:tcPr>
          <w:p w:rsidR="00DA3FCE" w:rsidRDefault="00DA3FCE" w:rsidP="00357822">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Başlama ve Bitiş Tarihleri</w:t>
            </w:r>
          </w:p>
        </w:tc>
        <w:tc>
          <w:tcPr>
            <w:tcW w:w="2070" w:type="pct"/>
            <w:shd w:val="clear" w:color="auto" w:fill="B6DDE8" w:themeFill="accent5" w:themeFillTint="66"/>
            <w:vAlign w:val="center"/>
            <w:hideMark/>
          </w:tcPr>
          <w:p w:rsidR="00DA3FCE" w:rsidRPr="007E410A" w:rsidRDefault="00DA3FCE" w:rsidP="00357822">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Kapsamında Gerçekleştirilenler</w:t>
            </w:r>
          </w:p>
        </w:tc>
        <w:tc>
          <w:tcPr>
            <w:tcW w:w="678" w:type="pct"/>
            <w:shd w:val="clear" w:color="auto" w:fill="B6DDE8" w:themeFill="accent5" w:themeFillTint="66"/>
            <w:vAlign w:val="center"/>
            <w:hideMark/>
          </w:tcPr>
          <w:p w:rsidR="00DA3FCE" w:rsidRPr="007E410A" w:rsidRDefault="00DA3FCE" w:rsidP="003578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507" w:type="pct"/>
            <w:shd w:val="clear" w:color="auto" w:fill="B6DDE8" w:themeFill="accent5" w:themeFillTint="66"/>
            <w:vAlign w:val="center"/>
            <w:hideMark/>
          </w:tcPr>
          <w:p w:rsidR="00DA3FCE" w:rsidRPr="007E410A" w:rsidRDefault="00DA3FCE" w:rsidP="003578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470" w:type="pct"/>
            <w:shd w:val="clear" w:color="auto" w:fill="B6DDE8" w:themeFill="accent5" w:themeFillTint="66"/>
            <w:vAlign w:val="center"/>
            <w:hideMark/>
          </w:tcPr>
          <w:p w:rsidR="00DA3FCE" w:rsidRPr="007E410A" w:rsidRDefault="00DA3FCE" w:rsidP="00357822">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1C7619" w:rsidRPr="002E58CC" w:rsidTr="0010186B">
        <w:trPr>
          <w:trHeight w:val="458"/>
        </w:trPr>
        <w:tc>
          <w:tcPr>
            <w:tcW w:w="234" w:type="pct"/>
            <w:shd w:val="clear" w:color="auto" w:fill="auto"/>
            <w:vAlign w:val="center"/>
          </w:tcPr>
          <w:p w:rsidR="001C7619" w:rsidRPr="00F23022" w:rsidRDefault="001C7619" w:rsidP="00357822">
            <w:pPr>
              <w:spacing w:after="0" w:line="240" w:lineRule="auto"/>
              <w:jc w:val="center"/>
              <w:rPr>
                <w:rFonts w:ascii="Book Antiqua" w:hAnsi="Book Antiqua"/>
                <w:b/>
                <w:bCs/>
                <w:color w:val="000000"/>
              </w:rPr>
            </w:pPr>
            <w:r>
              <w:rPr>
                <w:rFonts w:ascii="Book Antiqua" w:hAnsi="Book Antiqua"/>
                <w:b/>
                <w:bCs/>
                <w:color w:val="000000"/>
              </w:rPr>
              <w:t>2.2</w:t>
            </w:r>
            <w:r w:rsidRPr="00F23022">
              <w:rPr>
                <w:rFonts w:ascii="Book Antiqua" w:hAnsi="Book Antiqua"/>
                <w:b/>
                <w:bCs/>
                <w:color w:val="000000"/>
              </w:rPr>
              <w:t>.1.</w:t>
            </w:r>
          </w:p>
        </w:tc>
        <w:tc>
          <w:tcPr>
            <w:tcW w:w="631" w:type="pct"/>
            <w:shd w:val="clear" w:color="auto" w:fill="auto"/>
            <w:vAlign w:val="center"/>
          </w:tcPr>
          <w:p w:rsidR="001C7619" w:rsidRPr="00A47F2F" w:rsidRDefault="001C7619" w:rsidP="00357822">
            <w:pPr>
              <w:spacing w:after="0" w:line="240" w:lineRule="auto"/>
              <w:jc w:val="both"/>
              <w:rPr>
                <w:color w:val="000000"/>
                <w:szCs w:val="24"/>
              </w:rPr>
            </w:pPr>
            <w:r w:rsidRPr="001D45FD">
              <w:t xml:space="preserve">Farklı okul türlerini gezmek, bilgi almak, </w:t>
            </w:r>
            <w:r w:rsidRPr="001D45FD">
              <w:lastRenderedPageBreak/>
              <w:t>seminer çalışmaları yapmak</w:t>
            </w:r>
          </w:p>
        </w:tc>
        <w:tc>
          <w:tcPr>
            <w:tcW w:w="410" w:type="pct"/>
            <w:vAlign w:val="center"/>
          </w:tcPr>
          <w:p w:rsidR="001C7619" w:rsidRPr="00A47F2F" w:rsidRDefault="001C7619" w:rsidP="00C60162">
            <w:pPr>
              <w:spacing w:after="0" w:line="240" w:lineRule="auto"/>
              <w:jc w:val="both"/>
              <w:rPr>
                <w:color w:val="000000"/>
                <w:szCs w:val="24"/>
              </w:rPr>
            </w:pPr>
            <w:r>
              <w:rPr>
                <w:color w:val="000000"/>
                <w:szCs w:val="24"/>
              </w:rPr>
              <w:lastRenderedPageBreak/>
              <w:t>2019-2023</w:t>
            </w:r>
          </w:p>
        </w:tc>
        <w:tc>
          <w:tcPr>
            <w:tcW w:w="2070" w:type="pct"/>
            <w:shd w:val="clear" w:color="auto" w:fill="auto"/>
            <w:vAlign w:val="center"/>
          </w:tcPr>
          <w:p w:rsidR="001C7619" w:rsidRPr="00F23022" w:rsidRDefault="001C7619" w:rsidP="00357822">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 xml:space="preserve">Son sınıf öğrencilerimizin, Fen lisesi, Sosyal Bilimler lisesi, Sağlık Meslek Lisesi ve Spor Lisesi gibi türlerin olduğunu öğrenmesini sağlamaya çalışacağız. Bu konuda pandemi </w:t>
            </w:r>
            <w:r>
              <w:rPr>
                <w:rFonts w:ascii="Book Antiqua" w:eastAsia="Times New Roman" w:hAnsi="Book Antiqua" w:cs="Times New Roman"/>
                <w:color w:val="000000"/>
                <w:lang w:eastAsia="tr-TR"/>
              </w:rPr>
              <w:lastRenderedPageBreak/>
              <w:t>döneminin el verdiği şartlarda öğrencilerimizin okullara gezi düzenlenerek götürülmesi planlanmaktadır.</w:t>
            </w:r>
          </w:p>
        </w:tc>
        <w:tc>
          <w:tcPr>
            <w:tcW w:w="678" w:type="pct"/>
            <w:shd w:val="clear" w:color="auto" w:fill="auto"/>
            <w:vAlign w:val="center"/>
          </w:tcPr>
          <w:p w:rsidR="001C7619" w:rsidRPr="00F23022" w:rsidRDefault="001C7619" w:rsidP="00357822">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lastRenderedPageBreak/>
              <w:t>8 öğrenci için planlama yapılmıştır.</w:t>
            </w:r>
          </w:p>
        </w:tc>
        <w:tc>
          <w:tcPr>
            <w:tcW w:w="507" w:type="pct"/>
            <w:shd w:val="clear" w:color="auto" w:fill="auto"/>
            <w:vAlign w:val="center"/>
          </w:tcPr>
          <w:p w:rsidR="001C7619" w:rsidRPr="00F23022" w:rsidRDefault="001C7619" w:rsidP="00357822">
            <w:pPr>
              <w:spacing w:after="0" w:line="240" w:lineRule="auto"/>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 xml:space="preserve">Çalışma uygun görülmüştür. </w:t>
            </w:r>
            <w:r w:rsidRPr="00F23022">
              <w:rPr>
                <w:rFonts w:ascii="Book Antiqua" w:eastAsia="Times New Roman" w:hAnsi="Book Antiqua" w:cs="Times New Roman"/>
                <w:color w:val="000000"/>
                <w:lang w:eastAsia="tr-TR"/>
              </w:rPr>
              <w:lastRenderedPageBreak/>
              <w:t>Başarılıdır.</w:t>
            </w:r>
          </w:p>
        </w:tc>
        <w:tc>
          <w:tcPr>
            <w:tcW w:w="470" w:type="pct"/>
            <w:shd w:val="clear" w:color="auto" w:fill="auto"/>
            <w:vAlign w:val="center"/>
          </w:tcPr>
          <w:p w:rsidR="001C7619" w:rsidRPr="00A47F2F" w:rsidRDefault="001C7619" w:rsidP="00C60162">
            <w:pPr>
              <w:spacing w:after="0" w:line="240" w:lineRule="auto"/>
              <w:jc w:val="both"/>
              <w:rPr>
                <w:color w:val="000000"/>
                <w:szCs w:val="24"/>
              </w:rPr>
            </w:pPr>
            <w:r>
              <w:rPr>
                <w:color w:val="000000"/>
                <w:szCs w:val="24"/>
              </w:rPr>
              <w:lastRenderedPageBreak/>
              <w:t>İdare -öğretmenler</w:t>
            </w:r>
          </w:p>
        </w:tc>
      </w:tr>
      <w:tr w:rsidR="001C7619" w:rsidRPr="002E58CC" w:rsidTr="0010186B">
        <w:trPr>
          <w:trHeight w:val="661"/>
        </w:trPr>
        <w:tc>
          <w:tcPr>
            <w:tcW w:w="234" w:type="pct"/>
            <w:shd w:val="clear" w:color="000000" w:fill="FFFFFF"/>
            <w:vAlign w:val="center"/>
          </w:tcPr>
          <w:p w:rsidR="001C7619" w:rsidRPr="00F23022" w:rsidRDefault="001C7619" w:rsidP="00357822">
            <w:pPr>
              <w:spacing w:after="0" w:line="240" w:lineRule="auto"/>
              <w:jc w:val="center"/>
              <w:rPr>
                <w:rFonts w:ascii="Book Antiqua" w:hAnsi="Book Antiqua"/>
                <w:b/>
                <w:bCs/>
                <w:color w:val="000000"/>
              </w:rPr>
            </w:pPr>
            <w:r>
              <w:rPr>
                <w:rFonts w:ascii="Book Antiqua" w:hAnsi="Book Antiqua"/>
                <w:b/>
                <w:bCs/>
                <w:color w:val="000000"/>
              </w:rPr>
              <w:lastRenderedPageBreak/>
              <w:t>2.2</w:t>
            </w:r>
            <w:r w:rsidRPr="00F23022">
              <w:rPr>
                <w:rFonts w:ascii="Book Antiqua" w:hAnsi="Book Antiqua"/>
                <w:b/>
                <w:bCs/>
                <w:color w:val="000000"/>
              </w:rPr>
              <w:t>.2</w:t>
            </w:r>
          </w:p>
        </w:tc>
        <w:tc>
          <w:tcPr>
            <w:tcW w:w="631" w:type="pct"/>
            <w:shd w:val="clear" w:color="000000" w:fill="FFFFFF"/>
            <w:vAlign w:val="center"/>
          </w:tcPr>
          <w:p w:rsidR="001C7619" w:rsidRPr="00A47F2F" w:rsidRDefault="001C7619" w:rsidP="00357822">
            <w:pPr>
              <w:spacing w:after="0" w:line="240" w:lineRule="auto"/>
              <w:jc w:val="both"/>
              <w:rPr>
                <w:szCs w:val="24"/>
                <w:highlight w:val="green"/>
              </w:rPr>
            </w:pPr>
            <w:r w:rsidRPr="00F91C58">
              <w:t>Gidecekleri okul türleri ile ilgili belirleme ve e-okula giriş yapılması.</w:t>
            </w:r>
          </w:p>
        </w:tc>
        <w:tc>
          <w:tcPr>
            <w:tcW w:w="41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Haziran 2019</w:t>
            </w:r>
          </w:p>
        </w:tc>
        <w:tc>
          <w:tcPr>
            <w:tcW w:w="2070" w:type="pct"/>
            <w:shd w:val="clear" w:color="000000" w:fill="FFFFFF"/>
          </w:tcPr>
          <w:p w:rsidR="001C7619" w:rsidRPr="00F23022" w:rsidRDefault="001C7619" w:rsidP="003578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LGS sonuçlarına göre öğrencilerimiz Amasya Fen Lisesi olmak üzere tercihleri yapılacaktır.</w:t>
            </w:r>
          </w:p>
        </w:tc>
        <w:tc>
          <w:tcPr>
            <w:tcW w:w="678" w:type="pct"/>
            <w:shd w:val="clear" w:color="000000" w:fill="FFFFFF"/>
          </w:tcPr>
          <w:p w:rsidR="001C7619" w:rsidRPr="00F23022" w:rsidRDefault="001C7619" w:rsidP="0035782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8 öğrenci için planlama yapılmıştır.</w:t>
            </w:r>
          </w:p>
        </w:tc>
        <w:tc>
          <w:tcPr>
            <w:tcW w:w="507" w:type="pct"/>
            <w:shd w:val="clear" w:color="000000" w:fill="FFFFFF"/>
          </w:tcPr>
          <w:p w:rsidR="001C7619" w:rsidRPr="00F23022" w:rsidRDefault="001C7619" w:rsidP="00357822">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7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 xml:space="preserve">İdare </w:t>
            </w:r>
          </w:p>
        </w:tc>
      </w:tr>
    </w:tbl>
    <w:p w:rsidR="00DA3FCE" w:rsidRDefault="00DA3FCE" w:rsidP="00DA3FCE">
      <w:pPr>
        <w:spacing w:before="240"/>
        <w:rPr>
          <w:rFonts w:ascii="Book Antiqua" w:hAnsi="Book Antiqua" w:cs="Times New Roman"/>
          <w:b/>
          <w:sz w:val="24"/>
        </w:rPr>
      </w:pPr>
    </w:p>
    <w:p w:rsidR="00DA3FCE" w:rsidRDefault="00DA3FCE" w:rsidP="00DA3FCE">
      <w:pPr>
        <w:spacing w:before="240"/>
        <w:rPr>
          <w:rFonts w:ascii="Book Antiqua" w:hAnsi="Book Antiqua" w:cs="Times New Roman"/>
          <w:b/>
          <w:sz w:val="24"/>
        </w:rPr>
      </w:pPr>
    </w:p>
    <w:p w:rsidR="00DA3FCE" w:rsidRDefault="00DA3FCE" w:rsidP="00DA3FCE">
      <w:pPr>
        <w:rPr>
          <w:rFonts w:ascii="Book Antiqua" w:hAnsi="Book Antiqua" w:cs="Times New Roman"/>
          <w:color w:val="FF0000"/>
          <w:sz w:val="24"/>
        </w:rPr>
      </w:pPr>
    </w:p>
    <w:p w:rsidR="00DA3FCE" w:rsidRDefault="00DA3FCE" w:rsidP="00DA3FCE">
      <w:pPr>
        <w:rPr>
          <w:rFonts w:ascii="Book Antiqua" w:hAnsi="Book Antiqua" w:cs="Times New Roman"/>
          <w:b/>
          <w:color w:val="FF0000"/>
          <w:sz w:val="24"/>
        </w:rPr>
      </w:pPr>
      <w:r>
        <w:rPr>
          <w:rFonts w:ascii="Book Antiqua" w:hAnsi="Book Antiqua" w:cs="Times New Roman"/>
          <w:b/>
          <w:color w:val="FF0000"/>
          <w:sz w:val="24"/>
        </w:rPr>
        <w:t>Hedef 2</w:t>
      </w:r>
      <w:r w:rsidR="005A0483">
        <w:rPr>
          <w:rFonts w:ascii="Book Antiqua" w:hAnsi="Book Antiqua" w:cs="Times New Roman"/>
          <w:b/>
          <w:color w:val="FF0000"/>
          <w:sz w:val="24"/>
        </w:rPr>
        <w:t>.2</w:t>
      </w:r>
      <w:r w:rsidRPr="009344A5">
        <w:rPr>
          <w:rFonts w:ascii="Book Antiqua" w:hAnsi="Book Antiqua" w:cs="Times New Roman"/>
          <w:b/>
          <w:color w:val="FF0000"/>
          <w:sz w:val="24"/>
        </w:rPr>
        <w:t>. Değerlendirme:</w:t>
      </w:r>
    </w:p>
    <w:p w:rsidR="005A0483" w:rsidRPr="005A0483" w:rsidRDefault="005A0483" w:rsidP="00DA3FCE">
      <w:pPr>
        <w:rPr>
          <w:rFonts w:ascii="Book Antiqua" w:hAnsi="Book Antiqua" w:cs="Times New Roman"/>
          <w:sz w:val="24"/>
        </w:rPr>
      </w:pPr>
      <w:r w:rsidRPr="005A0483">
        <w:rPr>
          <w:rFonts w:ascii="Book Antiqua" w:hAnsi="Book Antiqua" w:cs="Times New Roman"/>
          <w:sz w:val="24"/>
        </w:rPr>
        <w:t>Öğrencilerimiz</w:t>
      </w:r>
      <w:r>
        <w:rPr>
          <w:rFonts w:ascii="Book Antiqua" w:hAnsi="Book Antiqua" w:cs="Times New Roman"/>
          <w:sz w:val="24"/>
        </w:rPr>
        <w:t>i</w:t>
      </w:r>
      <w:r w:rsidRPr="005A0483">
        <w:rPr>
          <w:rFonts w:ascii="Book Antiqua" w:hAnsi="Book Antiqua" w:cs="Times New Roman"/>
          <w:sz w:val="24"/>
        </w:rPr>
        <w:t xml:space="preserve">n LGS başarısı </w:t>
      </w:r>
      <w:r>
        <w:rPr>
          <w:rFonts w:ascii="Book Antiqua" w:hAnsi="Book Antiqua" w:cs="Times New Roman"/>
          <w:sz w:val="24"/>
        </w:rPr>
        <w:t>konusunda tüm öğretmenlerimizle çalışmalar yapmaktayız. Bakanlığımızın sunduğu yar</w:t>
      </w:r>
      <w:r w:rsidR="00B14650">
        <w:rPr>
          <w:rFonts w:ascii="Book Antiqua" w:hAnsi="Book Antiqua" w:cs="Times New Roman"/>
          <w:sz w:val="24"/>
        </w:rPr>
        <w:t>d</w:t>
      </w:r>
      <w:r>
        <w:rPr>
          <w:rFonts w:ascii="Book Antiqua" w:hAnsi="Book Antiqua" w:cs="Times New Roman"/>
          <w:sz w:val="24"/>
        </w:rPr>
        <w:t>ımcı kaynaklar bu konuda kullanılmaktadır. Ortalama % 30 olan başarımızı % 50’ye çıkarmayı hedefledik. Öğrencilerimiz Fen Lisesi başta olmak üzere diğer Lise türlerine puanlarıyla yerleştirmeyi hedefledik.</w:t>
      </w:r>
    </w:p>
    <w:p w:rsidR="00F23022" w:rsidRDefault="00F23022" w:rsidP="009051D7">
      <w:pPr>
        <w:rPr>
          <w:rFonts w:ascii="Book Antiqua" w:hAnsi="Book Antiqua" w:cs="Times New Roman"/>
          <w:sz w:val="24"/>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695D6B" w:rsidRDefault="00695D6B" w:rsidP="007F0C3F">
      <w:pPr>
        <w:spacing w:after="0" w:line="240" w:lineRule="auto"/>
        <w:rPr>
          <w:rFonts w:ascii="Book Antiqua" w:hAnsi="Book Antiqua"/>
          <w:b/>
          <w:sz w:val="26"/>
          <w:szCs w:val="26"/>
        </w:rPr>
      </w:pPr>
    </w:p>
    <w:p w:rsidR="007F0C3F" w:rsidRPr="007F0C3F" w:rsidRDefault="007F0C3F" w:rsidP="007F0C3F">
      <w:pPr>
        <w:spacing w:after="0" w:line="240" w:lineRule="auto"/>
        <w:rPr>
          <w:rFonts w:ascii="Times New Roman" w:hAnsi="Times New Roman"/>
          <w:szCs w:val="24"/>
        </w:rPr>
      </w:pPr>
      <w:r>
        <w:rPr>
          <w:rFonts w:ascii="Book Antiqua" w:hAnsi="Book Antiqua"/>
          <w:b/>
          <w:sz w:val="26"/>
          <w:szCs w:val="26"/>
        </w:rPr>
        <w:t>Amaç 3</w:t>
      </w:r>
      <w:r w:rsidRPr="0042581D">
        <w:rPr>
          <w:rFonts w:ascii="Book Antiqua" w:hAnsi="Book Antiqua"/>
          <w:b/>
          <w:sz w:val="26"/>
          <w:szCs w:val="26"/>
        </w:rPr>
        <w:t>:</w:t>
      </w:r>
      <w:r w:rsidRPr="006F2797">
        <w:rPr>
          <w:rFonts w:ascii="Times New Roman" w:hAnsi="Times New Roman"/>
          <w:szCs w:val="24"/>
        </w:rPr>
        <w:t>Kurumsal kapasiteyi geliştirmek için, mevcut beşeri, fiziki ve mali alt yapı eksikliklerini gidererek, enformasyon teknolojilerinin etkililiğini artırıp çağın gereklerineuygun, yönetim ve organizasyon yapısını etkin hale getirmek</w:t>
      </w:r>
    </w:p>
    <w:p w:rsidR="007F0C3F" w:rsidRDefault="007F0C3F" w:rsidP="007F0C3F">
      <w:pPr>
        <w:pStyle w:val="Balk3"/>
        <w:rPr>
          <w:rFonts w:ascii="Book Antiqua" w:hAnsi="Book Antiqua"/>
          <w:b/>
          <w:i/>
          <w:color w:val="C8087A"/>
          <w:sz w:val="24"/>
        </w:rPr>
      </w:pPr>
      <w:r>
        <w:rPr>
          <w:rFonts w:ascii="Book Antiqua" w:hAnsi="Book Antiqua"/>
          <w:b/>
          <w:i/>
          <w:sz w:val="24"/>
        </w:rPr>
        <w:t>Hedef 3</w:t>
      </w:r>
      <w:r w:rsidRPr="0042581D">
        <w:rPr>
          <w:rFonts w:ascii="Book Antiqua" w:hAnsi="Book Antiqua"/>
          <w:b/>
          <w:i/>
          <w:sz w:val="24"/>
        </w:rPr>
        <w:t>.1.</w:t>
      </w:r>
      <w:r w:rsidRPr="00187230">
        <w:rPr>
          <w:rFonts w:ascii="Book Antiqua" w:hAnsi="Book Antiqua"/>
          <w:sz w:val="24"/>
          <w:szCs w:val="24"/>
        </w:rPr>
        <w:t>Okulumuzda katılımcı yönetim anlayışıyla birlikte</w:t>
      </w:r>
      <w:r>
        <w:rPr>
          <w:rFonts w:ascii="Book Antiqua" w:hAnsi="Book Antiqua"/>
          <w:sz w:val="24"/>
          <w:szCs w:val="24"/>
        </w:rPr>
        <w:t xml:space="preserve"> okul içi etkileşim, donanım, temizlik,</w:t>
      </w:r>
      <w:r w:rsidRPr="00187230">
        <w:rPr>
          <w:rFonts w:ascii="Book Antiqua" w:hAnsi="Book Antiqua"/>
          <w:sz w:val="24"/>
          <w:szCs w:val="24"/>
        </w:rPr>
        <w:t xml:space="preserve"> iş sağlığı ve güvenliği gibi konularda çevresine örnek konumda olan bir kurum haline getirilecektir.</w:t>
      </w:r>
    </w:p>
    <w:p w:rsidR="007F0C3F" w:rsidRPr="00B851D0" w:rsidRDefault="007F0C3F" w:rsidP="007F0C3F">
      <w:pPr>
        <w:spacing w:after="0" w:line="360" w:lineRule="auto"/>
        <w:jc w:val="both"/>
        <w:rPr>
          <w:rFonts w:ascii="Book Antiqua" w:hAnsi="Book Antiqua" w:cs="Times New Roman"/>
          <w:b/>
          <w:sz w:val="24"/>
        </w:rPr>
      </w:pPr>
      <w:r>
        <w:rPr>
          <w:rFonts w:ascii="Book Antiqua" w:hAnsi="Book Antiqua" w:cs="Times New Roman"/>
          <w:b/>
          <w:sz w:val="24"/>
        </w:rPr>
        <w:t>Hedef Gerçekleşmesi- 2021</w:t>
      </w:r>
      <w:r w:rsidRPr="00B851D0">
        <w:rPr>
          <w:rFonts w:ascii="Book Antiqua" w:hAnsi="Book Antiqua" w:cs="Times New Roman"/>
          <w:b/>
          <w:sz w:val="24"/>
        </w:rPr>
        <w:t xml:space="preserve">: </w:t>
      </w:r>
      <w:r w:rsidR="00C60162">
        <w:rPr>
          <w:rFonts w:ascii="Book Antiqua" w:hAnsi="Book Antiqua" w:cs="Times New Roman"/>
          <w:b/>
          <w:sz w:val="24"/>
        </w:rPr>
        <w:t>% 85</w:t>
      </w:r>
    </w:p>
    <w:p w:rsidR="00106570" w:rsidRDefault="007F0C3F" w:rsidP="007F0C3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C60162">
        <w:rPr>
          <w:rFonts w:ascii="Book Antiqua" w:hAnsi="Book Antiqua" w:cs="Times New Roman"/>
          <w:b/>
          <w:sz w:val="24"/>
        </w:rPr>
        <w:t>% 87,5</w:t>
      </w:r>
    </w:p>
    <w:tbl>
      <w:tblPr>
        <w:tblW w:w="14144" w:type="dxa"/>
        <w:tblLayout w:type="fixed"/>
        <w:tblCellMar>
          <w:left w:w="70" w:type="dxa"/>
          <w:right w:w="70" w:type="dxa"/>
        </w:tblCellMar>
        <w:tblLook w:val="04A0"/>
      </w:tblPr>
      <w:tblGrid>
        <w:gridCol w:w="2338"/>
        <w:gridCol w:w="993"/>
        <w:gridCol w:w="992"/>
        <w:gridCol w:w="1134"/>
        <w:gridCol w:w="850"/>
        <w:gridCol w:w="1134"/>
        <w:gridCol w:w="1418"/>
        <w:gridCol w:w="992"/>
        <w:gridCol w:w="1276"/>
        <w:gridCol w:w="3017"/>
      </w:tblGrid>
      <w:tr w:rsidR="007F0C3F" w:rsidRPr="00FD27C5" w:rsidTr="007F0C3F">
        <w:trPr>
          <w:trHeight w:val="767"/>
        </w:trPr>
        <w:tc>
          <w:tcPr>
            <w:tcW w:w="23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50"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Gösterge Hedefine Ulaşma Oranı (%)</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3017" w:type="dxa"/>
            <w:tcBorders>
              <w:top w:val="single" w:sz="8" w:space="0" w:color="auto"/>
              <w:left w:val="nil"/>
              <w:bottom w:val="single" w:sz="8" w:space="0" w:color="auto"/>
              <w:right w:val="single" w:sz="8" w:space="0" w:color="auto"/>
            </w:tcBorders>
            <w:shd w:val="clear" w:color="000000" w:fill="F2F2F2"/>
            <w:vAlign w:val="center"/>
            <w:hideMark/>
          </w:tcPr>
          <w:p w:rsidR="007F0C3F" w:rsidRPr="00FD27C5" w:rsidRDefault="007F0C3F" w:rsidP="007F0C3F">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695D6B"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695D6B" w:rsidRPr="003322A4" w:rsidRDefault="00695D6B" w:rsidP="00A54170">
            <w:pPr>
              <w:spacing w:after="0" w:line="240" w:lineRule="auto"/>
            </w:pPr>
            <w:r w:rsidRPr="006A2BE2">
              <w:t>Öğretmenlerimizle ve velilerimiz ile gerçekleştirilen istişare toplantı sayısı</w:t>
            </w:r>
          </w:p>
        </w:tc>
        <w:tc>
          <w:tcPr>
            <w:tcW w:w="993" w:type="dxa"/>
            <w:tcBorders>
              <w:top w:val="nil"/>
              <w:left w:val="nil"/>
              <w:bottom w:val="single" w:sz="4" w:space="0" w:color="auto"/>
              <w:right w:val="single" w:sz="4" w:space="0" w:color="auto"/>
            </w:tcBorders>
            <w:shd w:val="clear" w:color="auto" w:fill="auto"/>
            <w:noWrap/>
            <w:vAlign w:val="center"/>
            <w:hideMark/>
          </w:tcPr>
          <w:p w:rsidR="00695D6B" w:rsidRPr="00245017" w:rsidRDefault="00872C41"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57</w:t>
            </w:r>
          </w:p>
        </w:tc>
        <w:tc>
          <w:tcPr>
            <w:tcW w:w="992" w:type="dxa"/>
            <w:tcBorders>
              <w:top w:val="nil"/>
              <w:left w:val="nil"/>
              <w:bottom w:val="single" w:sz="4" w:space="0" w:color="auto"/>
              <w:right w:val="single" w:sz="4" w:space="0" w:color="auto"/>
            </w:tcBorders>
            <w:shd w:val="clear" w:color="auto" w:fill="auto"/>
            <w:noWrap/>
            <w:vAlign w:val="center"/>
            <w:hideMark/>
          </w:tcPr>
          <w:p w:rsidR="00695D6B" w:rsidRPr="003322A4" w:rsidRDefault="00695D6B" w:rsidP="00C60162">
            <w:pPr>
              <w:spacing w:after="0" w:line="240" w:lineRule="auto"/>
            </w:pPr>
            <w:r>
              <w:t>1</w:t>
            </w:r>
          </w:p>
        </w:tc>
        <w:tc>
          <w:tcPr>
            <w:tcW w:w="1134"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4</w:t>
            </w:r>
          </w:p>
        </w:tc>
        <w:tc>
          <w:tcPr>
            <w:tcW w:w="850"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5</w:t>
            </w:r>
          </w:p>
        </w:tc>
        <w:tc>
          <w:tcPr>
            <w:tcW w:w="1134" w:type="dxa"/>
            <w:tcBorders>
              <w:top w:val="nil"/>
              <w:left w:val="nil"/>
              <w:bottom w:val="single" w:sz="4" w:space="0" w:color="auto"/>
              <w:right w:val="single" w:sz="4" w:space="0" w:color="auto"/>
            </w:tcBorders>
            <w:shd w:val="clear" w:color="auto" w:fill="auto"/>
            <w:noWrap/>
            <w:hideMark/>
          </w:tcPr>
          <w:p w:rsidR="00695D6B" w:rsidRDefault="00695D6B" w:rsidP="00A54170">
            <w:pPr>
              <w:spacing w:after="0" w:line="240" w:lineRule="auto"/>
            </w:pPr>
          </w:p>
          <w:p w:rsidR="00695D6B" w:rsidRPr="003322A4" w:rsidRDefault="00695D6B" w:rsidP="00A54170">
            <w:pPr>
              <w:spacing w:after="0" w:line="240" w:lineRule="auto"/>
            </w:pPr>
            <w:r>
              <w:t>5</w:t>
            </w:r>
          </w:p>
        </w:tc>
        <w:tc>
          <w:tcPr>
            <w:tcW w:w="1418" w:type="dxa"/>
            <w:tcBorders>
              <w:top w:val="nil"/>
              <w:left w:val="nil"/>
              <w:bottom w:val="single" w:sz="4" w:space="0" w:color="auto"/>
              <w:right w:val="single" w:sz="4" w:space="0" w:color="auto"/>
            </w:tcBorders>
            <w:shd w:val="clear" w:color="auto" w:fill="auto"/>
            <w:noWrap/>
            <w:vAlign w:val="center"/>
            <w:hideMark/>
          </w:tcPr>
          <w:p w:rsidR="00695D6B" w:rsidRPr="00245017" w:rsidRDefault="00695D6B"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8</w:t>
            </w:r>
          </w:p>
        </w:tc>
        <w:tc>
          <w:tcPr>
            <w:tcW w:w="1276" w:type="dxa"/>
            <w:tcBorders>
              <w:top w:val="nil"/>
              <w:left w:val="nil"/>
              <w:bottom w:val="single" w:sz="4" w:space="0" w:color="auto"/>
              <w:right w:val="single" w:sz="4" w:space="0" w:color="auto"/>
            </w:tcBorders>
            <w:shd w:val="clear" w:color="auto" w:fill="auto"/>
            <w:noWrap/>
            <w:vAlign w:val="center"/>
            <w:hideMark/>
          </w:tcPr>
          <w:p w:rsidR="00695D6B" w:rsidRPr="00245017" w:rsidRDefault="00695D6B"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695D6B"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Veli toplantıları, aile ziyaretleri, veli görüşme saatleri yapılmaktadır.</w:t>
            </w:r>
          </w:p>
        </w:tc>
      </w:tr>
      <w:tr w:rsidR="00695D6B"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695D6B" w:rsidRPr="003322A4" w:rsidRDefault="00695D6B" w:rsidP="00A54170">
            <w:pPr>
              <w:spacing w:after="0" w:line="240" w:lineRule="auto"/>
            </w:pPr>
            <w:r w:rsidRPr="00D73CB0">
              <w:t>Ödül alan personel sayısı</w:t>
            </w:r>
          </w:p>
        </w:tc>
        <w:tc>
          <w:tcPr>
            <w:tcW w:w="993" w:type="dxa"/>
            <w:tcBorders>
              <w:top w:val="nil"/>
              <w:left w:val="nil"/>
              <w:bottom w:val="single" w:sz="4" w:space="0" w:color="auto"/>
              <w:right w:val="single" w:sz="4" w:space="0" w:color="auto"/>
            </w:tcBorders>
            <w:shd w:val="clear" w:color="auto" w:fill="auto"/>
            <w:noWrap/>
            <w:vAlign w:val="center"/>
            <w:hideMark/>
          </w:tcPr>
          <w:p w:rsidR="00695D6B" w:rsidRPr="00245017" w:rsidRDefault="00872C41"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100</w:t>
            </w:r>
          </w:p>
        </w:tc>
        <w:tc>
          <w:tcPr>
            <w:tcW w:w="992" w:type="dxa"/>
            <w:tcBorders>
              <w:top w:val="nil"/>
              <w:left w:val="nil"/>
              <w:bottom w:val="single" w:sz="4" w:space="0" w:color="auto"/>
              <w:right w:val="single" w:sz="4" w:space="0" w:color="auto"/>
            </w:tcBorders>
            <w:shd w:val="clear" w:color="auto" w:fill="auto"/>
            <w:noWrap/>
            <w:vAlign w:val="center"/>
            <w:hideMark/>
          </w:tcPr>
          <w:p w:rsidR="00695D6B" w:rsidRPr="003322A4" w:rsidRDefault="00695D6B" w:rsidP="00C60162">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695D6B" w:rsidRPr="003322A4" w:rsidRDefault="00695D6B" w:rsidP="00C60162">
            <w:pPr>
              <w:spacing w:after="0" w:line="240" w:lineRule="auto"/>
            </w:pPr>
            <w:r>
              <w:t>1</w:t>
            </w:r>
          </w:p>
        </w:tc>
        <w:tc>
          <w:tcPr>
            <w:tcW w:w="850" w:type="dxa"/>
            <w:tcBorders>
              <w:top w:val="nil"/>
              <w:left w:val="nil"/>
              <w:bottom w:val="single" w:sz="4" w:space="0" w:color="auto"/>
              <w:right w:val="single" w:sz="4" w:space="0" w:color="auto"/>
            </w:tcBorders>
            <w:shd w:val="clear" w:color="auto" w:fill="auto"/>
            <w:noWrap/>
            <w:hideMark/>
          </w:tcPr>
          <w:p w:rsidR="00695D6B" w:rsidRPr="003322A4" w:rsidRDefault="00695D6B" w:rsidP="00C60162">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hideMark/>
          </w:tcPr>
          <w:p w:rsidR="00695D6B" w:rsidRPr="003322A4" w:rsidRDefault="00695D6B" w:rsidP="00A54170">
            <w:pPr>
              <w:spacing w:after="0" w:line="240" w:lineRule="auto"/>
            </w:pPr>
            <w:r>
              <w:t>2</w:t>
            </w:r>
          </w:p>
        </w:tc>
        <w:tc>
          <w:tcPr>
            <w:tcW w:w="1418" w:type="dxa"/>
            <w:tcBorders>
              <w:top w:val="nil"/>
              <w:left w:val="nil"/>
              <w:bottom w:val="single" w:sz="4" w:space="0" w:color="auto"/>
              <w:right w:val="single" w:sz="4" w:space="0" w:color="auto"/>
            </w:tcBorders>
            <w:shd w:val="clear" w:color="auto" w:fill="auto"/>
            <w:noWrap/>
            <w:vAlign w:val="center"/>
            <w:hideMark/>
          </w:tcPr>
          <w:p w:rsidR="00695D6B" w:rsidRPr="00245017" w:rsidRDefault="00695D6B"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695D6B" w:rsidRPr="003322A4" w:rsidRDefault="00695D6B" w:rsidP="00C60162">
            <w:pPr>
              <w:spacing w:after="0" w:line="240" w:lineRule="auto"/>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695D6B" w:rsidRPr="00245017" w:rsidRDefault="00695D6B"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695D6B"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Performansa göre değerlendirmeler yapılmaktadır.</w:t>
            </w:r>
          </w:p>
        </w:tc>
      </w:tr>
      <w:tr w:rsidR="00695D6B"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695D6B" w:rsidRPr="003322A4" w:rsidRDefault="00695D6B" w:rsidP="00A54170">
            <w:pPr>
              <w:spacing w:after="0" w:line="240" w:lineRule="auto"/>
            </w:pPr>
            <w:r w:rsidRPr="00D73CB0">
              <w:t>Okulumuz mobil bilgilendirme sistemi ile ulaşılan veli oranı</w:t>
            </w:r>
            <w:r>
              <w:t>(</w:t>
            </w:r>
            <w:r w:rsidRPr="00D73CB0">
              <w:t>%</w:t>
            </w:r>
            <w:r>
              <w:t>)</w:t>
            </w:r>
          </w:p>
        </w:tc>
        <w:tc>
          <w:tcPr>
            <w:tcW w:w="993" w:type="dxa"/>
            <w:tcBorders>
              <w:top w:val="nil"/>
              <w:left w:val="nil"/>
              <w:bottom w:val="single" w:sz="4" w:space="0" w:color="auto"/>
              <w:right w:val="single" w:sz="4" w:space="0" w:color="auto"/>
            </w:tcBorders>
            <w:shd w:val="clear" w:color="auto" w:fill="auto"/>
            <w:noWrap/>
            <w:vAlign w:val="center"/>
            <w:hideMark/>
          </w:tcPr>
          <w:p w:rsidR="00695D6B" w:rsidRPr="00245017" w:rsidRDefault="00872C41"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86</w:t>
            </w:r>
          </w:p>
        </w:tc>
        <w:tc>
          <w:tcPr>
            <w:tcW w:w="992" w:type="dxa"/>
            <w:tcBorders>
              <w:top w:val="nil"/>
              <w:left w:val="nil"/>
              <w:bottom w:val="single" w:sz="4" w:space="0" w:color="auto"/>
              <w:right w:val="single" w:sz="4" w:space="0" w:color="auto"/>
            </w:tcBorders>
            <w:shd w:val="clear" w:color="auto" w:fill="auto"/>
            <w:noWrap/>
            <w:vAlign w:val="center"/>
            <w:hideMark/>
          </w:tcPr>
          <w:p w:rsidR="00695D6B" w:rsidRPr="003322A4" w:rsidRDefault="00695D6B" w:rsidP="00C60162">
            <w:pPr>
              <w:spacing w:after="0" w:line="240" w:lineRule="auto"/>
            </w:pPr>
            <w:r>
              <w:t>20</w:t>
            </w:r>
          </w:p>
        </w:tc>
        <w:tc>
          <w:tcPr>
            <w:tcW w:w="1134"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60</w:t>
            </w:r>
          </w:p>
        </w:tc>
        <w:tc>
          <w:tcPr>
            <w:tcW w:w="850"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80</w:t>
            </w:r>
          </w:p>
        </w:tc>
        <w:tc>
          <w:tcPr>
            <w:tcW w:w="1134" w:type="dxa"/>
            <w:tcBorders>
              <w:top w:val="nil"/>
              <w:left w:val="nil"/>
              <w:bottom w:val="single" w:sz="4" w:space="0" w:color="auto"/>
              <w:right w:val="single" w:sz="4" w:space="0" w:color="auto"/>
            </w:tcBorders>
            <w:shd w:val="clear" w:color="auto" w:fill="auto"/>
            <w:noWrap/>
            <w:hideMark/>
          </w:tcPr>
          <w:p w:rsidR="00695D6B" w:rsidRDefault="00695D6B" w:rsidP="00A54170">
            <w:pPr>
              <w:spacing w:after="0" w:line="240" w:lineRule="auto"/>
            </w:pPr>
          </w:p>
          <w:p w:rsidR="00695D6B" w:rsidRPr="003322A4" w:rsidRDefault="00695D6B" w:rsidP="00A54170">
            <w:pPr>
              <w:spacing w:after="0" w:line="240" w:lineRule="auto"/>
            </w:pPr>
            <w:r>
              <w:t>80</w:t>
            </w:r>
          </w:p>
        </w:tc>
        <w:tc>
          <w:tcPr>
            <w:tcW w:w="1418" w:type="dxa"/>
            <w:tcBorders>
              <w:top w:val="nil"/>
              <w:left w:val="nil"/>
              <w:bottom w:val="single" w:sz="4" w:space="0" w:color="auto"/>
              <w:right w:val="single" w:sz="4" w:space="0" w:color="auto"/>
            </w:tcBorders>
            <w:shd w:val="clear" w:color="auto" w:fill="auto"/>
            <w:noWrap/>
            <w:vAlign w:val="center"/>
            <w:hideMark/>
          </w:tcPr>
          <w:p w:rsidR="00695D6B" w:rsidRPr="00245017" w:rsidRDefault="00695D6B"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89</w:t>
            </w:r>
          </w:p>
        </w:tc>
        <w:tc>
          <w:tcPr>
            <w:tcW w:w="1276" w:type="dxa"/>
            <w:tcBorders>
              <w:top w:val="nil"/>
              <w:left w:val="nil"/>
              <w:bottom w:val="single" w:sz="4" w:space="0" w:color="auto"/>
              <w:right w:val="single" w:sz="4" w:space="0" w:color="auto"/>
            </w:tcBorders>
            <w:shd w:val="clear" w:color="auto" w:fill="auto"/>
            <w:noWrap/>
            <w:vAlign w:val="center"/>
            <w:hideMark/>
          </w:tcPr>
          <w:p w:rsidR="00695D6B" w:rsidRPr="00245017" w:rsidRDefault="00695D6B"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695D6B"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Velilerin bulunduğu whatsapp, bip gruplarımız bulunmaktadır.</w:t>
            </w:r>
          </w:p>
        </w:tc>
      </w:tr>
      <w:tr w:rsidR="00695D6B"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695D6B" w:rsidRPr="003322A4" w:rsidRDefault="00695D6B" w:rsidP="00A54170">
            <w:pPr>
              <w:spacing w:after="0" w:line="240" w:lineRule="auto"/>
            </w:pPr>
            <w:r w:rsidRPr="00D73CB0">
              <w:t>Okul web sitemizin kullanım sıklığı(%)</w:t>
            </w:r>
          </w:p>
        </w:tc>
        <w:tc>
          <w:tcPr>
            <w:tcW w:w="993" w:type="dxa"/>
            <w:tcBorders>
              <w:top w:val="nil"/>
              <w:left w:val="nil"/>
              <w:bottom w:val="single" w:sz="4" w:space="0" w:color="auto"/>
              <w:right w:val="single" w:sz="4" w:space="0" w:color="auto"/>
            </w:tcBorders>
            <w:shd w:val="clear" w:color="auto" w:fill="auto"/>
            <w:noWrap/>
            <w:vAlign w:val="center"/>
            <w:hideMark/>
          </w:tcPr>
          <w:p w:rsidR="00695D6B" w:rsidRPr="00245017" w:rsidRDefault="00872C41"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27</w:t>
            </w:r>
          </w:p>
        </w:tc>
        <w:tc>
          <w:tcPr>
            <w:tcW w:w="992" w:type="dxa"/>
            <w:tcBorders>
              <w:top w:val="nil"/>
              <w:left w:val="nil"/>
              <w:bottom w:val="single" w:sz="4" w:space="0" w:color="auto"/>
              <w:right w:val="single" w:sz="4" w:space="0" w:color="auto"/>
            </w:tcBorders>
            <w:shd w:val="clear" w:color="auto" w:fill="auto"/>
            <w:noWrap/>
            <w:vAlign w:val="center"/>
            <w:hideMark/>
          </w:tcPr>
          <w:p w:rsidR="00695D6B" w:rsidRPr="003322A4" w:rsidRDefault="00695D6B" w:rsidP="00C60162">
            <w:pPr>
              <w:spacing w:after="0" w:line="240" w:lineRule="auto"/>
            </w:pPr>
            <w:r>
              <w:t>1</w:t>
            </w:r>
          </w:p>
        </w:tc>
        <w:tc>
          <w:tcPr>
            <w:tcW w:w="1134"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15</w:t>
            </w:r>
          </w:p>
        </w:tc>
        <w:tc>
          <w:tcPr>
            <w:tcW w:w="850" w:type="dxa"/>
            <w:tcBorders>
              <w:top w:val="nil"/>
              <w:left w:val="nil"/>
              <w:bottom w:val="single" w:sz="4" w:space="0" w:color="auto"/>
              <w:right w:val="single" w:sz="4" w:space="0" w:color="auto"/>
            </w:tcBorders>
            <w:shd w:val="clear" w:color="auto" w:fill="auto"/>
            <w:noWrap/>
            <w:hideMark/>
          </w:tcPr>
          <w:p w:rsidR="00695D6B" w:rsidRDefault="00695D6B" w:rsidP="00C60162">
            <w:pPr>
              <w:spacing w:after="0" w:line="240" w:lineRule="auto"/>
            </w:pPr>
          </w:p>
          <w:p w:rsidR="00695D6B" w:rsidRPr="003322A4" w:rsidRDefault="00695D6B" w:rsidP="00C60162">
            <w:pPr>
              <w:spacing w:after="0" w:line="240" w:lineRule="auto"/>
            </w:pPr>
            <w:r>
              <w:t>50</w:t>
            </w:r>
          </w:p>
        </w:tc>
        <w:tc>
          <w:tcPr>
            <w:tcW w:w="1134" w:type="dxa"/>
            <w:tcBorders>
              <w:top w:val="nil"/>
              <w:left w:val="nil"/>
              <w:bottom w:val="single" w:sz="4" w:space="0" w:color="auto"/>
              <w:right w:val="single" w:sz="4" w:space="0" w:color="auto"/>
            </w:tcBorders>
            <w:shd w:val="clear" w:color="auto" w:fill="auto"/>
            <w:noWrap/>
            <w:hideMark/>
          </w:tcPr>
          <w:p w:rsidR="00695D6B" w:rsidRDefault="00695D6B" w:rsidP="00A54170">
            <w:pPr>
              <w:spacing w:after="0" w:line="240" w:lineRule="auto"/>
            </w:pPr>
          </w:p>
          <w:p w:rsidR="00872C41" w:rsidRPr="003322A4" w:rsidRDefault="00872C41" w:rsidP="00A54170">
            <w:pPr>
              <w:spacing w:after="0" w:line="240" w:lineRule="auto"/>
            </w:pPr>
            <w:r>
              <w:t>20</w:t>
            </w:r>
          </w:p>
        </w:tc>
        <w:tc>
          <w:tcPr>
            <w:tcW w:w="1418" w:type="dxa"/>
            <w:tcBorders>
              <w:top w:val="nil"/>
              <w:left w:val="nil"/>
              <w:bottom w:val="single" w:sz="4" w:space="0" w:color="auto"/>
              <w:right w:val="single" w:sz="4" w:space="0" w:color="auto"/>
            </w:tcBorders>
            <w:shd w:val="clear" w:color="auto" w:fill="auto"/>
            <w:noWrap/>
            <w:vAlign w:val="center"/>
            <w:hideMark/>
          </w:tcPr>
          <w:p w:rsidR="00695D6B" w:rsidRPr="00245017" w:rsidRDefault="00872C41"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40</w:t>
            </w:r>
          </w:p>
        </w:tc>
        <w:tc>
          <w:tcPr>
            <w:tcW w:w="992" w:type="dxa"/>
            <w:tcBorders>
              <w:top w:val="nil"/>
              <w:left w:val="nil"/>
              <w:bottom w:val="single" w:sz="4" w:space="0" w:color="auto"/>
              <w:right w:val="single" w:sz="4" w:space="0" w:color="auto"/>
            </w:tcBorders>
            <w:shd w:val="clear" w:color="auto" w:fill="auto"/>
            <w:noWrap/>
            <w:hideMark/>
          </w:tcPr>
          <w:p w:rsidR="00695D6B" w:rsidRPr="003322A4" w:rsidRDefault="00695D6B" w:rsidP="00C60162">
            <w:pPr>
              <w:spacing w:after="0" w:line="240" w:lineRule="auto"/>
            </w:pPr>
            <w:r>
              <w:t>70</w:t>
            </w:r>
          </w:p>
        </w:tc>
        <w:tc>
          <w:tcPr>
            <w:tcW w:w="1276" w:type="dxa"/>
            <w:tcBorders>
              <w:top w:val="nil"/>
              <w:left w:val="nil"/>
              <w:bottom w:val="single" w:sz="4" w:space="0" w:color="auto"/>
              <w:right w:val="single" w:sz="4" w:space="0" w:color="auto"/>
            </w:tcBorders>
            <w:shd w:val="clear" w:color="auto" w:fill="auto"/>
            <w:noWrap/>
            <w:vAlign w:val="center"/>
            <w:hideMark/>
          </w:tcPr>
          <w:p w:rsidR="00695D6B" w:rsidRPr="00245017" w:rsidRDefault="00872C41"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50</w:t>
            </w:r>
          </w:p>
        </w:tc>
        <w:tc>
          <w:tcPr>
            <w:tcW w:w="3017" w:type="dxa"/>
            <w:tcBorders>
              <w:top w:val="nil"/>
              <w:left w:val="nil"/>
              <w:bottom w:val="single" w:sz="4" w:space="0" w:color="auto"/>
              <w:right w:val="single" w:sz="8" w:space="0" w:color="auto"/>
            </w:tcBorders>
            <w:shd w:val="clear" w:color="auto" w:fill="auto"/>
            <w:noWrap/>
            <w:vAlign w:val="center"/>
            <w:hideMark/>
          </w:tcPr>
          <w:p w:rsidR="00695D6B"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Okul web sitemiz 2021 yılı itibariyle günceldir.</w:t>
            </w:r>
          </w:p>
        </w:tc>
      </w:tr>
    </w:tbl>
    <w:p w:rsidR="007F0C3F" w:rsidRDefault="007F0C3F" w:rsidP="007F0C3F">
      <w:pPr>
        <w:rPr>
          <w:rFonts w:ascii="Book Antiqua" w:hAnsi="Book Antiqua" w:cs="Times New Roman"/>
          <w:color w:val="FF0000"/>
          <w:sz w:val="24"/>
        </w:rPr>
      </w:pPr>
    </w:p>
    <w:p w:rsidR="001C7619" w:rsidRDefault="001C7619" w:rsidP="00106570">
      <w:pPr>
        <w:rPr>
          <w:rFonts w:ascii="Book Antiqua" w:hAnsi="Book Antiqua" w:cs="Times New Roman"/>
          <w:b/>
          <w:sz w:val="24"/>
        </w:rPr>
      </w:pPr>
    </w:p>
    <w:p w:rsidR="001C7619" w:rsidRDefault="001C7619" w:rsidP="00106570">
      <w:pPr>
        <w:rPr>
          <w:rFonts w:ascii="Book Antiqua" w:hAnsi="Book Antiqua" w:cs="Times New Roman"/>
          <w:b/>
          <w:sz w:val="24"/>
        </w:rPr>
      </w:pPr>
    </w:p>
    <w:p w:rsidR="001C7619" w:rsidRDefault="001C7619" w:rsidP="00106570">
      <w:pPr>
        <w:rPr>
          <w:rFonts w:ascii="Book Antiqua" w:hAnsi="Book Antiqua" w:cs="Times New Roman"/>
          <w:b/>
          <w:sz w:val="24"/>
        </w:rPr>
      </w:pPr>
    </w:p>
    <w:p w:rsidR="00106570" w:rsidRPr="00A21F5B" w:rsidRDefault="00106570" w:rsidP="00106570">
      <w:pPr>
        <w:rPr>
          <w:rFonts w:ascii="Book Antiqua" w:hAnsi="Book Antiqua" w:cs="Times New Roman"/>
          <w:b/>
          <w:sz w:val="24"/>
        </w:rPr>
      </w:pPr>
      <w:r>
        <w:rPr>
          <w:rFonts w:ascii="Book Antiqua" w:hAnsi="Book Antiqua" w:cs="Times New Roman"/>
          <w:b/>
          <w:sz w:val="24"/>
        </w:rPr>
        <w:t>Strateji 3</w:t>
      </w:r>
      <w:r w:rsidRPr="00A21F5B">
        <w:rPr>
          <w:rFonts w:ascii="Book Antiqua" w:hAnsi="Book Antiqua" w:cs="Times New Roman"/>
          <w:b/>
          <w:sz w:val="24"/>
        </w:rPr>
        <w:t>.1.1.</w:t>
      </w:r>
      <w:r w:rsidRPr="00187230">
        <w:rPr>
          <w:rFonts w:ascii="Book Antiqua" w:hAnsi="Book Antiqua"/>
          <w:sz w:val="24"/>
          <w:szCs w:val="24"/>
        </w:rPr>
        <w:t>Okulumuzda katılımcı yönetim anlayışıyla birlikte</w:t>
      </w:r>
      <w:r>
        <w:rPr>
          <w:rFonts w:ascii="Book Antiqua" w:hAnsi="Book Antiqua"/>
          <w:sz w:val="24"/>
          <w:szCs w:val="24"/>
        </w:rPr>
        <w:t xml:space="preserve"> okul içi etkileşim, donanım, temizlik,</w:t>
      </w:r>
      <w:r w:rsidRPr="00187230">
        <w:rPr>
          <w:rFonts w:ascii="Book Antiqua" w:hAnsi="Book Antiqua"/>
          <w:sz w:val="24"/>
          <w:szCs w:val="24"/>
        </w:rPr>
        <w:t xml:space="preserve"> iş sağlığı ve güvenliği gibi konularda çevresine örnek konumda olan bir kurum haline getirilecektir.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1"/>
        <w:gridCol w:w="2129"/>
        <w:gridCol w:w="1016"/>
        <w:gridCol w:w="5774"/>
        <w:gridCol w:w="1874"/>
        <w:gridCol w:w="1433"/>
        <w:gridCol w:w="1257"/>
      </w:tblGrid>
      <w:tr w:rsidR="00106570" w:rsidRPr="002E58CC" w:rsidTr="00B13346">
        <w:trPr>
          <w:trHeight w:val="367"/>
        </w:trPr>
        <w:tc>
          <w:tcPr>
            <w:tcW w:w="234" w:type="pct"/>
            <w:shd w:val="clear" w:color="auto" w:fill="B6DDE8" w:themeFill="accent5" w:themeFillTint="66"/>
            <w:vAlign w:val="center"/>
            <w:hideMark/>
          </w:tcPr>
          <w:p w:rsidR="00106570" w:rsidRPr="007E410A" w:rsidRDefault="00106570"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665" w:type="pct"/>
            <w:shd w:val="clear" w:color="auto" w:fill="B6DDE8" w:themeFill="accent5" w:themeFillTint="66"/>
            <w:vAlign w:val="center"/>
            <w:hideMark/>
          </w:tcPr>
          <w:p w:rsidR="00106570" w:rsidRPr="007E410A" w:rsidRDefault="00106570"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Faaliyet Adı</w:t>
            </w:r>
          </w:p>
        </w:tc>
        <w:tc>
          <w:tcPr>
            <w:tcW w:w="390" w:type="pct"/>
            <w:shd w:val="clear" w:color="auto" w:fill="B6DDE8" w:themeFill="accent5" w:themeFillTint="66"/>
          </w:tcPr>
          <w:p w:rsidR="00106570" w:rsidRDefault="00106570" w:rsidP="00A54170">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Başlama ve Bitiş Tarihleri</w:t>
            </w:r>
          </w:p>
        </w:tc>
        <w:tc>
          <w:tcPr>
            <w:tcW w:w="2057" w:type="pct"/>
            <w:shd w:val="clear" w:color="auto" w:fill="B6DDE8" w:themeFill="accent5" w:themeFillTint="66"/>
            <w:vAlign w:val="center"/>
            <w:hideMark/>
          </w:tcPr>
          <w:p w:rsidR="00106570" w:rsidRPr="007E410A" w:rsidRDefault="00106570" w:rsidP="00A54170">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Kapsamında Gerçekleştirilenler</w:t>
            </w:r>
          </w:p>
        </w:tc>
        <w:tc>
          <w:tcPr>
            <w:tcW w:w="678" w:type="pct"/>
            <w:shd w:val="clear" w:color="auto" w:fill="B6DDE8" w:themeFill="accent5" w:themeFillTint="66"/>
            <w:vAlign w:val="center"/>
            <w:hideMark/>
          </w:tcPr>
          <w:p w:rsidR="00106570" w:rsidRPr="007E410A" w:rsidRDefault="00106570"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507" w:type="pct"/>
            <w:shd w:val="clear" w:color="auto" w:fill="B6DDE8" w:themeFill="accent5" w:themeFillTint="66"/>
            <w:vAlign w:val="center"/>
            <w:hideMark/>
          </w:tcPr>
          <w:p w:rsidR="00106570" w:rsidRPr="007E410A" w:rsidRDefault="00106570"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469" w:type="pct"/>
            <w:shd w:val="clear" w:color="auto" w:fill="B6DDE8" w:themeFill="accent5" w:themeFillTint="66"/>
            <w:vAlign w:val="center"/>
            <w:hideMark/>
          </w:tcPr>
          <w:p w:rsidR="00106570" w:rsidRPr="007E410A" w:rsidRDefault="00106570"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1C7619" w:rsidRPr="002E58CC" w:rsidTr="00B13346">
        <w:trPr>
          <w:trHeight w:val="458"/>
        </w:trPr>
        <w:tc>
          <w:tcPr>
            <w:tcW w:w="234" w:type="pct"/>
            <w:shd w:val="clear" w:color="auto" w:fill="auto"/>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3.1.1</w:t>
            </w:r>
          </w:p>
        </w:tc>
        <w:tc>
          <w:tcPr>
            <w:tcW w:w="665" w:type="pct"/>
            <w:shd w:val="clear" w:color="auto" w:fill="auto"/>
            <w:vAlign w:val="center"/>
          </w:tcPr>
          <w:p w:rsidR="001C7619" w:rsidRPr="00A47F2F" w:rsidRDefault="001C7619" w:rsidP="00A54170">
            <w:pPr>
              <w:spacing w:after="0" w:line="240" w:lineRule="auto"/>
              <w:jc w:val="both"/>
              <w:rPr>
                <w:color w:val="000000"/>
                <w:szCs w:val="24"/>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kermes, gezi düzenlemek</w:t>
            </w:r>
          </w:p>
        </w:tc>
        <w:tc>
          <w:tcPr>
            <w:tcW w:w="390" w:type="pct"/>
            <w:vAlign w:val="center"/>
          </w:tcPr>
          <w:p w:rsidR="001C7619" w:rsidRPr="00A47F2F" w:rsidRDefault="001C7619" w:rsidP="00C60162">
            <w:pPr>
              <w:spacing w:after="0" w:line="240" w:lineRule="auto"/>
              <w:jc w:val="both"/>
              <w:rPr>
                <w:color w:val="000000"/>
                <w:szCs w:val="24"/>
              </w:rPr>
            </w:pPr>
            <w:r>
              <w:rPr>
                <w:color w:val="000000"/>
                <w:szCs w:val="24"/>
              </w:rPr>
              <w:t>Eğitim –öğretim süresince</w:t>
            </w:r>
          </w:p>
        </w:tc>
        <w:tc>
          <w:tcPr>
            <w:tcW w:w="2057" w:type="pct"/>
            <w:shd w:val="clear" w:color="auto" w:fill="auto"/>
            <w:vAlign w:val="center"/>
          </w:tcPr>
          <w:p w:rsidR="001C7619" w:rsidRPr="00F23022" w:rsidRDefault="001C7619" w:rsidP="00A54170">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Okulumuza gelir getirici faaliyet olarak daha çok hayırseverlerin okulumuza davet edilerek Okul Aile Birliği vasıtasıyla gerekli tedbirlerin alınmasına çalışılmıştır. Fakat pandemi döneminde İlçe Milli eğitim Müdürlüğümüz temizlik adına yeterli malzemeyi göndermiştir.</w:t>
            </w:r>
          </w:p>
        </w:tc>
        <w:tc>
          <w:tcPr>
            <w:tcW w:w="678" w:type="pct"/>
            <w:shd w:val="clear" w:color="auto" w:fill="auto"/>
            <w:vAlign w:val="center"/>
          </w:tcPr>
          <w:p w:rsidR="001C7619" w:rsidRPr="00F23022" w:rsidRDefault="001C7619" w:rsidP="00A54170">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Gerekli görüşmeler ve yazışmalar</w:t>
            </w:r>
          </w:p>
        </w:tc>
        <w:tc>
          <w:tcPr>
            <w:tcW w:w="507" w:type="pct"/>
            <w:shd w:val="clear" w:color="auto" w:fill="auto"/>
            <w:vAlign w:val="center"/>
          </w:tcPr>
          <w:p w:rsidR="001C7619" w:rsidRPr="00F23022" w:rsidRDefault="001C7619" w:rsidP="00A54170">
            <w:pPr>
              <w:spacing w:after="0" w:line="240" w:lineRule="auto"/>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görülmüştür. Başarılıdır.</w:t>
            </w:r>
          </w:p>
        </w:tc>
        <w:tc>
          <w:tcPr>
            <w:tcW w:w="469" w:type="pct"/>
            <w:shd w:val="clear" w:color="auto" w:fill="auto"/>
            <w:vAlign w:val="center"/>
          </w:tcPr>
          <w:p w:rsidR="001C7619" w:rsidRPr="00A47F2F" w:rsidRDefault="001C7619" w:rsidP="00C60162">
            <w:pPr>
              <w:spacing w:after="0" w:line="240" w:lineRule="auto"/>
              <w:jc w:val="both"/>
              <w:rPr>
                <w:color w:val="000000"/>
                <w:szCs w:val="24"/>
              </w:rPr>
            </w:pPr>
            <w:r>
              <w:rPr>
                <w:color w:val="000000"/>
                <w:szCs w:val="24"/>
              </w:rPr>
              <w:t>Tüm personel-okul aile birliği</w:t>
            </w:r>
          </w:p>
        </w:tc>
      </w:tr>
      <w:tr w:rsidR="001C7619" w:rsidRPr="002E58CC" w:rsidTr="00B13346">
        <w:trPr>
          <w:trHeight w:val="661"/>
        </w:trPr>
        <w:tc>
          <w:tcPr>
            <w:tcW w:w="234" w:type="pct"/>
            <w:shd w:val="clear" w:color="000000" w:fill="FFFFFF"/>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w:t>
            </w:r>
            <w:r w:rsidRPr="00F23022">
              <w:rPr>
                <w:rFonts w:ascii="Book Antiqua" w:hAnsi="Book Antiqua"/>
                <w:b/>
                <w:bCs/>
                <w:color w:val="000000"/>
              </w:rPr>
              <w:t>.1.2</w:t>
            </w:r>
          </w:p>
        </w:tc>
        <w:tc>
          <w:tcPr>
            <w:tcW w:w="665" w:type="pct"/>
            <w:shd w:val="clear" w:color="000000" w:fill="FFFFFF"/>
            <w:vAlign w:val="center"/>
          </w:tcPr>
          <w:p w:rsidR="001C7619" w:rsidRPr="00A47F2F" w:rsidRDefault="001C7619" w:rsidP="00A54170">
            <w:pPr>
              <w:spacing w:after="0" w:line="240" w:lineRule="auto"/>
              <w:jc w:val="both"/>
              <w:rPr>
                <w:szCs w:val="24"/>
                <w:highlight w:val="green"/>
              </w:rPr>
            </w:pPr>
            <w:r w:rsidRPr="003B1749">
              <w:rPr>
                <w:szCs w:val="24"/>
              </w:rPr>
              <w:t>Okulumuz bilgi edinme sistemlerinin aktif bir şekilde kullanılması sağlanacaktır.</w:t>
            </w:r>
          </w:p>
        </w:tc>
        <w:tc>
          <w:tcPr>
            <w:tcW w:w="39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2019-2023</w:t>
            </w:r>
          </w:p>
        </w:tc>
        <w:tc>
          <w:tcPr>
            <w:tcW w:w="205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Bu konuda okul giriş bölümüne en kısa sürede okul ile ilgili işlerin nasıl yapılacağını gösteren afişler asılmıştır. Yine web sitemizde kurum standartlarının neler olduğu ve kaç dakikada hangi işlerin yapılacağı belirtilmiştir.</w:t>
            </w:r>
          </w:p>
        </w:tc>
        <w:tc>
          <w:tcPr>
            <w:tcW w:w="678" w:type="pct"/>
            <w:shd w:val="clear" w:color="000000" w:fill="FFFFFF"/>
          </w:tcPr>
          <w:p w:rsidR="001C7619" w:rsidRPr="00F23022" w:rsidRDefault="001C7619" w:rsidP="00D069F2">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52 aileye eğitim verildi, 5 tane afiş asıldı.</w:t>
            </w:r>
          </w:p>
        </w:tc>
        <w:tc>
          <w:tcPr>
            <w:tcW w:w="50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69"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 xml:space="preserve">İdare </w:t>
            </w:r>
          </w:p>
        </w:tc>
      </w:tr>
      <w:tr w:rsidR="001C7619" w:rsidRPr="002E58CC" w:rsidTr="00B13346">
        <w:trPr>
          <w:trHeight w:val="550"/>
        </w:trPr>
        <w:tc>
          <w:tcPr>
            <w:tcW w:w="234" w:type="pct"/>
            <w:shd w:val="clear" w:color="000000" w:fill="FFFFFF"/>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w:t>
            </w:r>
            <w:r w:rsidRPr="00F23022">
              <w:rPr>
                <w:rFonts w:ascii="Book Antiqua" w:hAnsi="Book Antiqua"/>
                <w:b/>
                <w:bCs/>
                <w:color w:val="000000"/>
              </w:rPr>
              <w:t>.1.3</w:t>
            </w:r>
          </w:p>
        </w:tc>
        <w:tc>
          <w:tcPr>
            <w:tcW w:w="665" w:type="pct"/>
            <w:shd w:val="clear" w:color="000000" w:fill="FFFFFF"/>
            <w:vAlign w:val="center"/>
          </w:tcPr>
          <w:p w:rsidR="001C7619" w:rsidRPr="00A47F2F" w:rsidRDefault="001C7619" w:rsidP="00A54170">
            <w:pPr>
              <w:spacing w:after="0" w:line="240" w:lineRule="auto"/>
              <w:jc w:val="both"/>
              <w:rPr>
                <w:szCs w:val="24"/>
                <w:highlight w:val="green"/>
              </w:rPr>
            </w:pPr>
            <w:r w:rsidRPr="00E625D6">
              <w:rPr>
                <w:szCs w:val="24"/>
              </w:rPr>
              <w:t>Öğretmenlerimizin ihtiyaç duyduğu bilgi, belge ve dokümanlara hızlı bir şekilde erişim sağlayabilmesi amacıyla doküman ve veri yönetim merkezi oluşturulması desteklenecektir.</w:t>
            </w:r>
          </w:p>
        </w:tc>
        <w:tc>
          <w:tcPr>
            <w:tcW w:w="39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2019-2023</w:t>
            </w:r>
          </w:p>
        </w:tc>
        <w:tc>
          <w:tcPr>
            <w:tcW w:w="205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Bu konuda okulumuz web sitesinde dosyalar bölümü oluşturulmuştur ve tüm öğretmenlerin kullanımına açılmıştır. Yani gerekli planlar, tablolar vb. indirilebilir durumdadır.</w:t>
            </w:r>
          </w:p>
        </w:tc>
        <w:tc>
          <w:tcPr>
            <w:tcW w:w="678"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2021-2022 gerekli belgeler.</w:t>
            </w:r>
          </w:p>
        </w:tc>
        <w:tc>
          <w:tcPr>
            <w:tcW w:w="50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görülmüştür. Başarılıdır.</w:t>
            </w:r>
          </w:p>
        </w:tc>
        <w:tc>
          <w:tcPr>
            <w:tcW w:w="469"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idare</w:t>
            </w:r>
          </w:p>
        </w:tc>
      </w:tr>
      <w:tr w:rsidR="001C7619" w:rsidRPr="002E58CC" w:rsidTr="00B13346">
        <w:trPr>
          <w:trHeight w:val="550"/>
        </w:trPr>
        <w:tc>
          <w:tcPr>
            <w:tcW w:w="234" w:type="pct"/>
            <w:shd w:val="clear" w:color="000000" w:fill="FFFFFF"/>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lastRenderedPageBreak/>
              <w:t>3</w:t>
            </w:r>
            <w:r w:rsidRPr="00F23022">
              <w:rPr>
                <w:rFonts w:ascii="Book Antiqua" w:hAnsi="Book Antiqua"/>
                <w:b/>
                <w:bCs/>
                <w:color w:val="000000"/>
              </w:rPr>
              <w:t>.1.4</w:t>
            </w:r>
          </w:p>
        </w:tc>
        <w:tc>
          <w:tcPr>
            <w:tcW w:w="665" w:type="pct"/>
            <w:shd w:val="clear" w:color="000000" w:fill="FFFFFF"/>
            <w:vAlign w:val="center"/>
          </w:tcPr>
          <w:p w:rsidR="001C7619" w:rsidRPr="00A47F2F" w:rsidRDefault="001C7619" w:rsidP="00A54170">
            <w:pPr>
              <w:spacing w:after="0" w:line="240" w:lineRule="auto"/>
              <w:jc w:val="both"/>
              <w:rPr>
                <w:szCs w:val="24"/>
                <w:highlight w:val="green"/>
              </w:rPr>
            </w:pPr>
            <w:r>
              <w:rPr>
                <w:szCs w:val="24"/>
              </w:rPr>
              <w:t>Bilgisayarların,</w:t>
            </w:r>
            <w:r w:rsidRPr="00E625D6">
              <w:rPr>
                <w:szCs w:val="24"/>
              </w:rPr>
              <w:t>Kamera ve Kayıt cihazının yenilenmesi.</w:t>
            </w:r>
          </w:p>
        </w:tc>
        <w:tc>
          <w:tcPr>
            <w:tcW w:w="390"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2019-2023</w:t>
            </w:r>
          </w:p>
        </w:tc>
        <w:tc>
          <w:tcPr>
            <w:tcW w:w="205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 xml:space="preserve">Fatih projesi kapsamında okulumuza 6 adet akıllı tahta kurulumu yapılmak üzere okulumuza teslim edilmiştir. Bunun yanında projeksiyon, pc ve internet alyapımız iyileştirilmiştir. </w:t>
            </w:r>
          </w:p>
        </w:tc>
        <w:tc>
          <w:tcPr>
            <w:tcW w:w="678"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6 akıllı tahta, 4 projeksiyon, 4 pc</w:t>
            </w:r>
          </w:p>
        </w:tc>
        <w:tc>
          <w:tcPr>
            <w:tcW w:w="50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69" w:type="pct"/>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 xml:space="preserve">İdare </w:t>
            </w:r>
          </w:p>
        </w:tc>
      </w:tr>
      <w:tr w:rsidR="001C7619" w:rsidRPr="00E70235" w:rsidTr="00B13346">
        <w:trPr>
          <w:trHeight w:val="550"/>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w:t>
            </w:r>
            <w:r w:rsidRPr="00F23022">
              <w:rPr>
                <w:rFonts w:ascii="Book Antiqua" w:hAnsi="Book Antiqua"/>
                <w:b/>
                <w:bCs/>
                <w:color w:val="000000"/>
              </w:rPr>
              <w:t>.1.5</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A47F2F" w:rsidRDefault="001C7619" w:rsidP="00A54170">
            <w:pPr>
              <w:spacing w:after="0" w:line="240" w:lineRule="auto"/>
              <w:jc w:val="both"/>
              <w:rPr>
                <w:szCs w:val="24"/>
                <w:highlight w:val="green"/>
              </w:rPr>
            </w:pPr>
            <w:r w:rsidRPr="00E625D6">
              <w:rPr>
                <w:szCs w:val="24"/>
              </w:rPr>
              <w:t>Başarılı yönetici ve öğretmenlerin ödüllendirilmesi sağlanacaktır</w:t>
            </w:r>
            <w:r>
              <w:rPr>
                <w:szCs w:val="24"/>
              </w:rPr>
              <w:t>.</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Eğitim-öğretim süresince</w:t>
            </w:r>
          </w:p>
        </w:tc>
        <w:tc>
          <w:tcPr>
            <w:tcW w:w="205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Bu konuda tüm yıl boyunca performansı yüksek olan personelimiz için ilçe Milli Eğitim Müdürlüğüne gerekli olan öneriler yapılmıştır</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1 öğretmen önerildi</w:t>
            </w:r>
          </w:p>
        </w:tc>
        <w:tc>
          <w:tcPr>
            <w:tcW w:w="507" w:type="pct"/>
            <w:tcBorders>
              <w:top w:val="single" w:sz="4" w:space="0" w:color="auto"/>
              <w:left w:val="single" w:sz="4" w:space="0" w:color="auto"/>
              <w:bottom w:val="single" w:sz="4" w:space="0" w:color="auto"/>
              <w:right w:val="single" w:sz="4" w:space="0" w:color="auto"/>
            </w:tcBorders>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1C7619" w:rsidRPr="00A47F2F" w:rsidRDefault="001C7619" w:rsidP="00C60162">
            <w:pPr>
              <w:spacing w:after="0" w:line="240" w:lineRule="auto"/>
              <w:jc w:val="both"/>
              <w:rPr>
                <w:color w:val="000000"/>
                <w:szCs w:val="24"/>
              </w:rPr>
            </w:pPr>
            <w:r>
              <w:rPr>
                <w:color w:val="000000"/>
                <w:szCs w:val="24"/>
              </w:rPr>
              <w:t xml:space="preserve">İdare-öğretmenler </w:t>
            </w:r>
          </w:p>
        </w:tc>
      </w:tr>
    </w:tbl>
    <w:p w:rsidR="007F0C3F" w:rsidRDefault="007F0C3F" w:rsidP="007F0C3F">
      <w:pPr>
        <w:rPr>
          <w:rFonts w:ascii="Book Antiqua" w:hAnsi="Book Antiqua" w:cs="Times New Roman"/>
          <w:b/>
          <w:sz w:val="24"/>
        </w:rPr>
      </w:pPr>
    </w:p>
    <w:p w:rsidR="00ED254F" w:rsidRDefault="00ED254F" w:rsidP="00ED254F">
      <w:pPr>
        <w:rPr>
          <w:rFonts w:ascii="Book Antiqua" w:hAnsi="Book Antiqua" w:cs="Times New Roman"/>
          <w:b/>
          <w:color w:val="FF0000"/>
          <w:sz w:val="24"/>
        </w:rPr>
      </w:pPr>
    </w:p>
    <w:p w:rsidR="00ED254F" w:rsidRPr="009344A5" w:rsidRDefault="00ED254F" w:rsidP="00ED254F">
      <w:pPr>
        <w:rPr>
          <w:rFonts w:ascii="Book Antiqua" w:hAnsi="Book Antiqua" w:cs="Times New Roman"/>
          <w:b/>
          <w:color w:val="FF0000"/>
          <w:sz w:val="24"/>
        </w:rPr>
      </w:pPr>
      <w:r>
        <w:rPr>
          <w:rFonts w:ascii="Book Antiqua" w:hAnsi="Book Antiqua" w:cs="Times New Roman"/>
          <w:b/>
          <w:color w:val="FF0000"/>
          <w:sz w:val="24"/>
        </w:rPr>
        <w:t>Hedef 3</w:t>
      </w:r>
      <w:r w:rsidRPr="009344A5">
        <w:rPr>
          <w:rFonts w:ascii="Book Antiqua" w:hAnsi="Book Antiqua" w:cs="Times New Roman"/>
          <w:b/>
          <w:color w:val="FF0000"/>
          <w:sz w:val="24"/>
        </w:rPr>
        <w:t>.1. Değerlendirme:</w:t>
      </w:r>
    </w:p>
    <w:p w:rsidR="00A44E81" w:rsidRDefault="00A44E81" w:rsidP="00A44E81">
      <w:pPr>
        <w:rPr>
          <w:rFonts w:ascii="Book Antiqua" w:hAnsi="Book Antiqua" w:cs="Times New Roman"/>
          <w:sz w:val="24"/>
        </w:rPr>
      </w:pPr>
      <w:r>
        <w:rPr>
          <w:rFonts w:ascii="Book Antiqua" w:hAnsi="Book Antiqua" w:cs="Times New Roman"/>
          <w:sz w:val="24"/>
        </w:rPr>
        <w:t xml:space="preserve">Bu hedefimizde, okulumuza gelir getirici faaliyet düzenlemede çaresiz kaldığımız noktalar oldu. Okulumuzun köyde olması, merkezden uzak olması bu hedefimize ulaşmamızda bizleri olumsuz etkilemiştir. Ama yine de Okul Aile Birliğimizle birlikte gerekli çalışmaları yürütmekteyiz. Okulumuza akıllı tahtaların gönderilmesi bu konuda öğrencilerimizi rahatlatmıştır. Geri kalan teknolojik alt yapı peyderpey yapılmaktadır. </w:t>
      </w:r>
    </w:p>
    <w:p w:rsidR="001C7619" w:rsidRDefault="001C7619" w:rsidP="00A44E81">
      <w:pPr>
        <w:rPr>
          <w:rFonts w:ascii="Book Antiqua" w:hAnsi="Book Antiqua"/>
          <w:b/>
          <w:i/>
          <w:sz w:val="24"/>
        </w:rPr>
      </w:pPr>
    </w:p>
    <w:p w:rsidR="001C7619" w:rsidRDefault="001C7619" w:rsidP="00A44E81">
      <w:pPr>
        <w:rPr>
          <w:rFonts w:ascii="Book Antiqua" w:hAnsi="Book Antiqua"/>
          <w:b/>
          <w:i/>
          <w:sz w:val="24"/>
        </w:rPr>
      </w:pPr>
    </w:p>
    <w:p w:rsidR="001C7619" w:rsidRDefault="001C7619" w:rsidP="00A44E81">
      <w:pPr>
        <w:rPr>
          <w:rFonts w:ascii="Book Antiqua" w:hAnsi="Book Antiqua"/>
          <w:b/>
          <w:i/>
          <w:sz w:val="24"/>
        </w:rPr>
      </w:pPr>
    </w:p>
    <w:p w:rsidR="001C7619" w:rsidRDefault="001C7619" w:rsidP="00A44E81">
      <w:pPr>
        <w:rPr>
          <w:rFonts w:ascii="Book Antiqua" w:hAnsi="Book Antiqua"/>
          <w:b/>
          <w:i/>
          <w:sz w:val="24"/>
        </w:rPr>
      </w:pPr>
    </w:p>
    <w:p w:rsidR="001C7619" w:rsidRDefault="001C7619" w:rsidP="00A44E81">
      <w:pPr>
        <w:rPr>
          <w:rFonts w:ascii="Book Antiqua" w:hAnsi="Book Antiqua"/>
          <w:b/>
          <w:i/>
          <w:sz w:val="24"/>
        </w:rPr>
      </w:pPr>
    </w:p>
    <w:p w:rsidR="001C7619" w:rsidRDefault="001C7619" w:rsidP="00A44E81">
      <w:pPr>
        <w:rPr>
          <w:rFonts w:ascii="Book Antiqua" w:hAnsi="Book Antiqua"/>
          <w:b/>
          <w:i/>
          <w:sz w:val="24"/>
        </w:rPr>
      </w:pPr>
    </w:p>
    <w:p w:rsidR="00ED254F" w:rsidRPr="00A44E81" w:rsidRDefault="00ED254F" w:rsidP="00A44E81">
      <w:pPr>
        <w:rPr>
          <w:rFonts w:ascii="Book Antiqua" w:hAnsi="Book Antiqua" w:cs="Times New Roman"/>
          <w:sz w:val="24"/>
        </w:rPr>
      </w:pPr>
      <w:r>
        <w:rPr>
          <w:rFonts w:ascii="Book Antiqua" w:hAnsi="Book Antiqua"/>
          <w:b/>
          <w:i/>
          <w:sz w:val="24"/>
        </w:rPr>
        <w:lastRenderedPageBreak/>
        <w:t>Hedef 3.2</w:t>
      </w:r>
      <w:r w:rsidRPr="0042581D">
        <w:rPr>
          <w:rFonts w:ascii="Book Antiqua" w:hAnsi="Book Antiqua"/>
          <w:b/>
          <w:i/>
          <w:sz w:val="24"/>
        </w:rPr>
        <w:t>.</w:t>
      </w:r>
      <w:r w:rsidRPr="00187230">
        <w:rPr>
          <w:rFonts w:ascii="Book Antiqua" w:hAnsi="Book Antiqua"/>
          <w:sz w:val="24"/>
          <w:szCs w:val="24"/>
        </w:rPr>
        <w:t>Okulumuzda katılımcı yönetim anlayışıyla birlikte</w:t>
      </w:r>
      <w:r>
        <w:rPr>
          <w:rFonts w:ascii="Book Antiqua" w:hAnsi="Book Antiqua"/>
          <w:sz w:val="24"/>
          <w:szCs w:val="24"/>
        </w:rPr>
        <w:t xml:space="preserve"> okul içi etkileşim, donanım, temizlik,</w:t>
      </w:r>
      <w:r w:rsidRPr="00187230">
        <w:rPr>
          <w:rFonts w:ascii="Book Antiqua" w:hAnsi="Book Antiqua"/>
          <w:sz w:val="24"/>
          <w:szCs w:val="24"/>
        </w:rPr>
        <w:t xml:space="preserve"> iş sağlığı ve güvenliği gibi konularda çevresine örnek konumda olan bir kurum haline getirilecektir.</w:t>
      </w:r>
    </w:p>
    <w:p w:rsidR="00ED254F" w:rsidRPr="00B851D0" w:rsidRDefault="00ED254F" w:rsidP="00ED254F">
      <w:pPr>
        <w:spacing w:after="0" w:line="360" w:lineRule="auto"/>
        <w:jc w:val="both"/>
        <w:rPr>
          <w:rFonts w:ascii="Book Antiqua" w:hAnsi="Book Antiqua" w:cs="Times New Roman"/>
          <w:b/>
          <w:sz w:val="24"/>
        </w:rPr>
      </w:pPr>
      <w:r>
        <w:rPr>
          <w:rFonts w:ascii="Book Antiqua" w:hAnsi="Book Antiqua" w:cs="Times New Roman"/>
          <w:b/>
          <w:sz w:val="24"/>
        </w:rPr>
        <w:t>Hedef Gerçekleşmesi- 2021</w:t>
      </w:r>
      <w:r w:rsidRPr="00B851D0">
        <w:rPr>
          <w:rFonts w:ascii="Book Antiqua" w:hAnsi="Book Antiqua" w:cs="Times New Roman"/>
          <w:b/>
          <w:sz w:val="24"/>
        </w:rPr>
        <w:t xml:space="preserve">: </w:t>
      </w:r>
      <w:r w:rsidR="00C60162">
        <w:rPr>
          <w:rFonts w:ascii="Book Antiqua" w:hAnsi="Book Antiqua" w:cs="Times New Roman"/>
          <w:b/>
          <w:sz w:val="24"/>
        </w:rPr>
        <w:t>% 75</w:t>
      </w:r>
    </w:p>
    <w:p w:rsidR="00ED254F" w:rsidRDefault="00ED254F" w:rsidP="00ED254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C60162">
        <w:rPr>
          <w:rFonts w:ascii="Book Antiqua" w:hAnsi="Book Antiqua" w:cs="Times New Roman"/>
          <w:b/>
          <w:sz w:val="24"/>
        </w:rPr>
        <w:t>% 83,75</w:t>
      </w:r>
    </w:p>
    <w:tbl>
      <w:tblPr>
        <w:tblW w:w="14144" w:type="dxa"/>
        <w:tblLayout w:type="fixed"/>
        <w:tblCellMar>
          <w:left w:w="70" w:type="dxa"/>
          <w:right w:w="70" w:type="dxa"/>
        </w:tblCellMar>
        <w:tblLook w:val="04A0"/>
      </w:tblPr>
      <w:tblGrid>
        <w:gridCol w:w="2338"/>
        <w:gridCol w:w="993"/>
        <w:gridCol w:w="992"/>
        <w:gridCol w:w="1134"/>
        <w:gridCol w:w="850"/>
        <w:gridCol w:w="1134"/>
        <w:gridCol w:w="1418"/>
        <w:gridCol w:w="992"/>
        <w:gridCol w:w="1276"/>
        <w:gridCol w:w="3017"/>
      </w:tblGrid>
      <w:tr w:rsidR="00ED254F" w:rsidRPr="00FD27C5" w:rsidTr="00A54170">
        <w:trPr>
          <w:trHeight w:val="767"/>
        </w:trPr>
        <w:tc>
          <w:tcPr>
            <w:tcW w:w="23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50"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Gösterge Hedefine Ulaşma Oranı (%)</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3017" w:type="dxa"/>
            <w:tcBorders>
              <w:top w:val="single" w:sz="8" w:space="0" w:color="auto"/>
              <w:left w:val="nil"/>
              <w:bottom w:val="single" w:sz="8" w:space="0" w:color="auto"/>
              <w:right w:val="single" w:sz="8" w:space="0" w:color="auto"/>
            </w:tcBorders>
            <w:shd w:val="clear" w:color="000000" w:fill="F2F2F2"/>
            <w:vAlign w:val="center"/>
            <w:hideMark/>
          </w:tcPr>
          <w:p w:rsidR="00ED254F" w:rsidRPr="00FD27C5" w:rsidRDefault="00ED254F" w:rsidP="00A5417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C55D71"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C55D71" w:rsidRPr="00A61427" w:rsidRDefault="00C55D71" w:rsidP="00A54170">
            <w:pPr>
              <w:spacing w:after="0" w:line="240" w:lineRule="auto"/>
            </w:pPr>
            <w:r w:rsidRPr="00784F18">
              <w:t>Lisansüstü eğitimi tamamlayan personel sayısı</w:t>
            </w:r>
          </w:p>
        </w:tc>
        <w:tc>
          <w:tcPr>
            <w:tcW w:w="993"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0</w:t>
            </w:r>
          </w:p>
        </w:tc>
        <w:tc>
          <w:tcPr>
            <w:tcW w:w="992" w:type="dxa"/>
            <w:tcBorders>
              <w:top w:val="nil"/>
              <w:left w:val="nil"/>
              <w:bottom w:val="single" w:sz="4" w:space="0" w:color="auto"/>
              <w:right w:val="single" w:sz="4" w:space="0" w:color="auto"/>
            </w:tcBorders>
            <w:shd w:val="clear" w:color="auto" w:fill="auto"/>
            <w:noWrap/>
            <w:vAlign w:val="center"/>
            <w:hideMark/>
          </w:tcPr>
          <w:p w:rsidR="00C55D71" w:rsidRPr="00A61427" w:rsidRDefault="00C55D71" w:rsidP="00C60162">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7E7DA5" w:rsidRDefault="007E7DA5" w:rsidP="00C60162">
            <w:pPr>
              <w:spacing w:after="0" w:line="240" w:lineRule="auto"/>
            </w:pPr>
          </w:p>
          <w:p w:rsidR="00C55D71" w:rsidRPr="00A61427" w:rsidRDefault="004F3620" w:rsidP="00C60162">
            <w:pPr>
              <w:spacing w:after="0" w:line="240" w:lineRule="auto"/>
            </w:pPr>
            <w:r>
              <w:t>0</w:t>
            </w:r>
          </w:p>
        </w:tc>
        <w:tc>
          <w:tcPr>
            <w:tcW w:w="850" w:type="dxa"/>
            <w:tcBorders>
              <w:top w:val="nil"/>
              <w:left w:val="nil"/>
              <w:bottom w:val="single" w:sz="4" w:space="0" w:color="auto"/>
              <w:right w:val="single" w:sz="4" w:space="0" w:color="auto"/>
            </w:tcBorders>
            <w:shd w:val="clear" w:color="auto" w:fill="auto"/>
            <w:noWrap/>
            <w:hideMark/>
          </w:tcPr>
          <w:p w:rsidR="007E7DA5" w:rsidRDefault="007E7DA5" w:rsidP="00C60162">
            <w:pPr>
              <w:spacing w:after="0" w:line="240" w:lineRule="auto"/>
            </w:pPr>
          </w:p>
          <w:p w:rsidR="00C55D71" w:rsidRPr="00A61427" w:rsidRDefault="00C55D71" w:rsidP="00C60162">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hideMark/>
          </w:tcPr>
          <w:p w:rsidR="00C55D71" w:rsidRDefault="00C55D71" w:rsidP="00A54170">
            <w:pPr>
              <w:spacing w:after="0" w:line="240" w:lineRule="auto"/>
            </w:pPr>
          </w:p>
          <w:p w:rsidR="004F3620" w:rsidRPr="003322A4" w:rsidRDefault="004F3620" w:rsidP="00A54170">
            <w:pPr>
              <w:spacing w:after="0" w:line="240" w:lineRule="auto"/>
            </w:pPr>
            <w:r>
              <w:t>0</w:t>
            </w:r>
          </w:p>
        </w:tc>
        <w:tc>
          <w:tcPr>
            <w:tcW w:w="1418"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0</w:t>
            </w:r>
          </w:p>
        </w:tc>
        <w:tc>
          <w:tcPr>
            <w:tcW w:w="992" w:type="dxa"/>
            <w:tcBorders>
              <w:top w:val="nil"/>
              <w:left w:val="nil"/>
              <w:bottom w:val="single" w:sz="4" w:space="0" w:color="auto"/>
              <w:right w:val="single" w:sz="4" w:space="0" w:color="auto"/>
            </w:tcBorders>
            <w:shd w:val="clear" w:color="auto" w:fill="auto"/>
            <w:noWrap/>
            <w:hideMark/>
          </w:tcPr>
          <w:p w:rsidR="007E7DA5" w:rsidRDefault="007E7DA5" w:rsidP="00C60162">
            <w:pPr>
              <w:spacing w:after="0" w:line="240" w:lineRule="auto"/>
            </w:pPr>
          </w:p>
          <w:p w:rsidR="00C55D71" w:rsidRPr="00A61427" w:rsidRDefault="00C55D71" w:rsidP="00C60162">
            <w:pPr>
              <w:spacing w:after="0" w:line="240" w:lineRule="auto"/>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50</w:t>
            </w:r>
          </w:p>
        </w:tc>
        <w:tc>
          <w:tcPr>
            <w:tcW w:w="3017" w:type="dxa"/>
            <w:tcBorders>
              <w:top w:val="nil"/>
              <w:left w:val="nil"/>
              <w:bottom w:val="single" w:sz="4" w:space="0" w:color="auto"/>
              <w:right w:val="single" w:sz="8" w:space="0" w:color="auto"/>
            </w:tcBorders>
            <w:shd w:val="clear" w:color="auto" w:fill="auto"/>
            <w:noWrap/>
            <w:vAlign w:val="center"/>
            <w:hideMark/>
          </w:tcPr>
          <w:p w:rsidR="00C55D71"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Online ve yüzyüze olan lisansüstü eğitimler önerilmektedir.</w:t>
            </w:r>
          </w:p>
        </w:tc>
      </w:tr>
      <w:tr w:rsidR="00C55D71"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C55D71" w:rsidRPr="00A61427" w:rsidRDefault="00C55D71" w:rsidP="00A54170">
            <w:pPr>
              <w:spacing w:after="0" w:line="240" w:lineRule="auto"/>
            </w:pPr>
            <w:r w:rsidRPr="00A61427">
              <w:t>Ödül alan personel sayısı</w:t>
            </w:r>
          </w:p>
        </w:tc>
        <w:tc>
          <w:tcPr>
            <w:tcW w:w="993"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50</w:t>
            </w:r>
          </w:p>
        </w:tc>
        <w:tc>
          <w:tcPr>
            <w:tcW w:w="992" w:type="dxa"/>
            <w:tcBorders>
              <w:top w:val="nil"/>
              <w:left w:val="nil"/>
              <w:bottom w:val="single" w:sz="4" w:space="0" w:color="auto"/>
              <w:right w:val="single" w:sz="4" w:space="0" w:color="auto"/>
            </w:tcBorders>
            <w:shd w:val="clear" w:color="auto" w:fill="auto"/>
            <w:noWrap/>
            <w:vAlign w:val="center"/>
            <w:hideMark/>
          </w:tcPr>
          <w:p w:rsidR="00C55D71" w:rsidRPr="00A61427" w:rsidRDefault="00C55D71" w:rsidP="00C60162">
            <w:pPr>
              <w:spacing w:after="0" w:line="240" w:lineRule="auto"/>
            </w:pPr>
            <w:r>
              <w:t>0</w:t>
            </w:r>
          </w:p>
        </w:tc>
        <w:tc>
          <w:tcPr>
            <w:tcW w:w="1134" w:type="dxa"/>
            <w:tcBorders>
              <w:top w:val="nil"/>
              <w:left w:val="nil"/>
              <w:bottom w:val="single" w:sz="4" w:space="0" w:color="auto"/>
              <w:right w:val="single" w:sz="4" w:space="0" w:color="auto"/>
            </w:tcBorders>
            <w:shd w:val="clear" w:color="auto" w:fill="auto"/>
            <w:noWrap/>
            <w:hideMark/>
          </w:tcPr>
          <w:p w:rsidR="00C55D71" w:rsidRPr="00A61427" w:rsidRDefault="00C55D71" w:rsidP="00C60162">
            <w:pPr>
              <w:spacing w:after="0" w:line="240" w:lineRule="auto"/>
            </w:pPr>
            <w:r>
              <w:t>2</w:t>
            </w:r>
          </w:p>
        </w:tc>
        <w:tc>
          <w:tcPr>
            <w:tcW w:w="850" w:type="dxa"/>
            <w:tcBorders>
              <w:top w:val="nil"/>
              <w:left w:val="nil"/>
              <w:bottom w:val="single" w:sz="4" w:space="0" w:color="auto"/>
              <w:right w:val="single" w:sz="4" w:space="0" w:color="auto"/>
            </w:tcBorders>
            <w:shd w:val="clear" w:color="auto" w:fill="auto"/>
            <w:noWrap/>
            <w:hideMark/>
          </w:tcPr>
          <w:p w:rsidR="00C55D71" w:rsidRPr="00A61427" w:rsidRDefault="00C55D71" w:rsidP="00C60162">
            <w:pPr>
              <w:spacing w:after="0" w:line="240" w:lineRule="auto"/>
            </w:pPr>
            <w:r>
              <w:t>2</w:t>
            </w:r>
          </w:p>
        </w:tc>
        <w:tc>
          <w:tcPr>
            <w:tcW w:w="1134" w:type="dxa"/>
            <w:tcBorders>
              <w:top w:val="nil"/>
              <w:left w:val="nil"/>
              <w:bottom w:val="single" w:sz="4" w:space="0" w:color="auto"/>
              <w:right w:val="single" w:sz="4" w:space="0" w:color="auto"/>
            </w:tcBorders>
            <w:shd w:val="clear" w:color="auto" w:fill="auto"/>
            <w:noWrap/>
            <w:hideMark/>
          </w:tcPr>
          <w:p w:rsidR="00C55D71" w:rsidRPr="003322A4" w:rsidRDefault="004F3620" w:rsidP="00A54170">
            <w:pPr>
              <w:spacing w:after="0" w:line="240" w:lineRule="auto"/>
            </w:pPr>
            <w:r>
              <w:t>2</w:t>
            </w:r>
          </w:p>
        </w:tc>
        <w:tc>
          <w:tcPr>
            <w:tcW w:w="1418"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C55D71" w:rsidRPr="00A61427" w:rsidRDefault="00C55D71" w:rsidP="00C60162">
            <w:pPr>
              <w:spacing w:after="0" w:line="240" w:lineRule="auto"/>
            </w:pPr>
            <w:r>
              <w:t>4</w:t>
            </w:r>
          </w:p>
        </w:tc>
        <w:tc>
          <w:tcPr>
            <w:tcW w:w="1276"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C55D71"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Performansa göre çalışmalar izlenmektdir.</w:t>
            </w:r>
          </w:p>
        </w:tc>
      </w:tr>
      <w:tr w:rsidR="00C55D71"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C55D71" w:rsidRPr="00A61427" w:rsidRDefault="00C55D71" w:rsidP="00A54170">
            <w:pPr>
              <w:spacing w:after="0" w:line="240" w:lineRule="auto"/>
            </w:pPr>
            <w:r w:rsidRPr="00A61427">
              <w:t>Okulumuz mobil bilgilendirme sistemi ile ulaşılan veli oranı(%)</w:t>
            </w:r>
          </w:p>
        </w:tc>
        <w:tc>
          <w:tcPr>
            <w:tcW w:w="993"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86</w:t>
            </w:r>
          </w:p>
        </w:tc>
        <w:tc>
          <w:tcPr>
            <w:tcW w:w="992" w:type="dxa"/>
            <w:tcBorders>
              <w:top w:val="nil"/>
              <w:left w:val="nil"/>
              <w:bottom w:val="single" w:sz="4" w:space="0" w:color="auto"/>
              <w:right w:val="single" w:sz="4" w:space="0" w:color="auto"/>
            </w:tcBorders>
            <w:shd w:val="clear" w:color="auto" w:fill="auto"/>
            <w:noWrap/>
            <w:vAlign w:val="center"/>
            <w:hideMark/>
          </w:tcPr>
          <w:p w:rsidR="00C55D71" w:rsidRPr="00A61427" w:rsidRDefault="00C55D71" w:rsidP="00C60162">
            <w:pPr>
              <w:spacing w:after="0" w:line="240" w:lineRule="auto"/>
            </w:pPr>
            <w:r>
              <w:t>20</w:t>
            </w:r>
          </w:p>
        </w:tc>
        <w:tc>
          <w:tcPr>
            <w:tcW w:w="1134" w:type="dxa"/>
            <w:tcBorders>
              <w:top w:val="nil"/>
              <w:left w:val="nil"/>
              <w:bottom w:val="single" w:sz="4" w:space="0" w:color="auto"/>
              <w:right w:val="single" w:sz="4" w:space="0" w:color="auto"/>
            </w:tcBorders>
            <w:shd w:val="clear" w:color="auto" w:fill="auto"/>
            <w:noWrap/>
            <w:hideMark/>
          </w:tcPr>
          <w:p w:rsidR="007E7DA5" w:rsidRDefault="007E7DA5" w:rsidP="00C60162">
            <w:pPr>
              <w:spacing w:after="0" w:line="240" w:lineRule="auto"/>
            </w:pPr>
          </w:p>
          <w:p w:rsidR="00C55D71" w:rsidRPr="00A61427" w:rsidRDefault="00C55D71" w:rsidP="00C60162">
            <w:pPr>
              <w:spacing w:after="0" w:line="240" w:lineRule="auto"/>
            </w:pPr>
            <w:r>
              <w:t>60</w:t>
            </w:r>
          </w:p>
        </w:tc>
        <w:tc>
          <w:tcPr>
            <w:tcW w:w="850" w:type="dxa"/>
            <w:tcBorders>
              <w:top w:val="nil"/>
              <w:left w:val="nil"/>
              <w:bottom w:val="single" w:sz="4" w:space="0" w:color="auto"/>
              <w:right w:val="single" w:sz="4" w:space="0" w:color="auto"/>
            </w:tcBorders>
            <w:shd w:val="clear" w:color="auto" w:fill="auto"/>
            <w:noWrap/>
            <w:hideMark/>
          </w:tcPr>
          <w:p w:rsidR="007E7DA5" w:rsidRDefault="007E7DA5" w:rsidP="00C60162">
            <w:pPr>
              <w:spacing w:after="0" w:line="240" w:lineRule="auto"/>
            </w:pPr>
          </w:p>
          <w:p w:rsidR="00C55D71" w:rsidRPr="00A61427" w:rsidRDefault="00C55D71" w:rsidP="00C60162">
            <w:pPr>
              <w:spacing w:after="0" w:line="240" w:lineRule="auto"/>
            </w:pPr>
            <w:r>
              <w:t>80</w:t>
            </w:r>
          </w:p>
        </w:tc>
        <w:tc>
          <w:tcPr>
            <w:tcW w:w="1134" w:type="dxa"/>
            <w:tcBorders>
              <w:top w:val="nil"/>
              <w:left w:val="nil"/>
              <w:bottom w:val="single" w:sz="4" w:space="0" w:color="auto"/>
              <w:right w:val="single" w:sz="4" w:space="0" w:color="auto"/>
            </w:tcBorders>
            <w:shd w:val="clear" w:color="auto" w:fill="auto"/>
            <w:noWrap/>
            <w:hideMark/>
          </w:tcPr>
          <w:p w:rsidR="00C55D71" w:rsidRDefault="00C55D71" w:rsidP="00A54170">
            <w:pPr>
              <w:spacing w:after="0" w:line="240" w:lineRule="auto"/>
            </w:pPr>
          </w:p>
          <w:p w:rsidR="004F3620" w:rsidRPr="003322A4" w:rsidRDefault="004F3620" w:rsidP="00A54170">
            <w:pPr>
              <w:spacing w:after="0" w:line="240" w:lineRule="auto"/>
            </w:pPr>
            <w:r>
              <w:t>80</w:t>
            </w:r>
          </w:p>
        </w:tc>
        <w:tc>
          <w:tcPr>
            <w:tcW w:w="1418"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992" w:type="dxa"/>
            <w:tcBorders>
              <w:top w:val="nil"/>
              <w:left w:val="nil"/>
              <w:bottom w:val="single" w:sz="4" w:space="0" w:color="auto"/>
              <w:right w:val="single" w:sz="4" w:space="0" w:color="auto"/>
            </w:tcBorders>
            <w:shd w:val="clear" w:color="auto" w:fill="auto"/>
            <w:noWrap/>
            <w:hideMark/>
          </w:tcPr>
          <w:p w:rsidR="007E7DA5" w:rsidRDefault="007E7DA5" w:rsidP="00C60162">
            <w:pPr>
              <w:spacing w:after="0" w:line="240" w:lineRule="auto"/>
            </w:pPr>
          </w:p>
          <w:p w:rsidR="00C55D71" w:rsidRPr="00A61427" w:rsidRDefault="004F3620" w:rsidP="00C60162">
            <w:pPr>
              <w:spacing w:after="0" w:line="240" w:lineRule="auto"/>
            </w:pPr>
            <w:r>
              <w:t>89</w:t>
            </w:r>
          </w:p>
        </w:tc>
        <w:tc>
          <w:tcPr>
            <w:tcW w:w="1276"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100</w:t>
            </w:r>
          </w:p>
        </w:tc>
        <w:tc>
          <w:tcPr>
            <w:tcW w:w="3017" w:type="dxa"/>
            <w:tcBorders>
              <w:top w:val="nil"/>
              <w:left w:val="nil"/>
              <w:bottom w:val="single" w:sz="4" w:space="0" w:color="auto"/>
              <w:right w:val="single" w:sz="8" w:space="0" w:color="auto"/>
            </w:tcBorders>
            <w:shd w:val="clear" w:color="auto" w:fill="auto"/>
            <w:noWrap/>
            <w:vAlign w:val="center"/>
            <w:hideMark/>
          </w:tcPr>
          <w:p w:rsidR="00C55D71"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Velilerin bulunduğu whatsapp, bip gruplarımız bulunmaktadır.</w:t>
            </w:r>
          </w:p>
        </w:tc>
      </w:tr>
      <w:tr w:rsidR="00C55D71" w:rsidRPr="00FD27C5" w:rsidTr="00A54170">
        <w:trPr>
          <w:trHeight w:val="499"/>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C55D71" w:rsidRPr="00A61427" w:rsidRDefault="00C55D71" w:rsidP="00A54170">
            <w:pPr>
              <w:spacing w:after="0" w:line="240" w:lineRule="auto"/>
            </w:pPr>
            <w:r w:rsidRPr="00784F18">
              <w:t>Öğretmenlerin derslerde teknolojiyi etkin kullanma oranı(%)</w:t>
            </w:r>
          </w:p>
        </w:tc>
        <w:tc>
          <w:tcPr>
            <w:tcW w:w="993"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 66</w:t>
            </w:r>
          </w:p>
        </w:tc>
        <w:tc>
          <w:tcPr>
            <w:tcW w:w="992" w:type="dxa"/>
            <w:tcBorders>
              <w:top w:val="nil"/>
              <w:left w:val="nil"/>
              <w:bottom w:val="single" w:sz="4" w:space="0" w:color="auto"/>
              <w:right w:val="single" w:sz="4" w:space="0" w:color="auto"/>
            </w:tcBorders>
            <w:shd w:val="clear" w:color="auto" w:fill="auto"/>
            <w:noWrap/>
            <w:vAlign w:val="center"/>
            <w:hideMark/>
          </w:tcPr>
          <w:p w:rsidR="00C55D71" w:rsidRPr="00A61427" w:rsidRDefault="00C55D71" w:rsidP="00C60162">
            <w:pPr>
              <w:spacing w:after="0" w:line="240" w:lineRule="auto"/>
            </w:pPr>
            <w:r>
              <w:t>10</w:t>
            </w:r>
          </w:p>
        </w:tc>
        <w:tc>
          <w:tcPr>
            <w:tcW w:w="1134" w:type="dxa"/>
            <w:tcBorders>
              <w:top w:val="nil"/>
              <w:left w:val="nil"/>
              <w:bottom w:val="single" w:sz="4" w:space="0" w:color="auto"/>
              <w:right w:val="single" w:sz="4" w:space="0" w:color="auto"/>
            </w:tcBorders>
            <w:shd w:val="clear" w:color="auto" w:fill="auto"/>
            <w:noWrap/>
            <w:hideMark/>
          </w:tcPr>
          <w:p w:rsidR="004F3620" w:rsidRDefault="004F3620" w:rsidP="00C60162">
            <w:pPr>
              <w:spacing w:after="0" w:line="240" w:lineRule="auto"/>
            </w:pPr>
          </w:p>
          <w:p w:rsidR="00C55D71" w:rsidRPr="00A61427" w:rsidRDefault="00C55D71" w:rsidP="00C60162">
            <w:pPr>
              <w:spacing w:after="0" w:line="240" w:lineRule="auto"/>
            </w:pPr>
            <w:r>
              <w:t>40</w:t>
            </w:r>
          </w:p>
        </w:tc>
        <w:tc>
          <w:tcPr>
            <w:tcW w:w="850" w:type="dxa"/>
            <w:tcBorders>
              <w:top w:val="nil"/>
              <w:left w:val="nil"/>
              <w:bottom w:val="single" w:sz="4" w:space="0" w:color="auto"/>
              <w:right w:val="single" w:sz="4" w:space="0" w:color="auto"/>
            </w:tcBorders>
            <w:shd w:val="clear" w:color="auto" w:fill="auto"/>
            <w:noWrap/>
            <w:hideMark/>
          </w:tcPr>
          <w:p w:rsidR="004F3620" w:rsidRDefault="004F3620" w:rsidP="00C60162">
            <w:pPr>
              <w:spacing w:after="0" w:line="240" w:lineRule="auto"/>
            </w:pPr>
          </w:p>
          <w:p w:rsidR="00C55D71" w:rsidRPr="00A61427" w:rsidRDefault="00C55D71" w:rsidP="00C60162">
            <w:pPr>
              <w:spacing w:after="0" w:line="240" w:lineRule="auto"/>
            </w:pPr>
            <w:r>
              <w:t>50</w:t>
            </w:r>
          </w:p>
        </w:tc>
        <w:tc>
          <w:tcPr>
            <w:tcW w:w="1134" w:type="dxa"/>
            <w:tcBorders>
              <w:top w:val="nil"/>
              <w:left w:val="nil"/>
              <w:bottom w:val="single" w:sz="4" w:space="0" w:color="auto"/>
              <w:right w:val="single" w:sz="4" w:space="0" w:color="auto"/>
            </w:tcBorders>
            <w:shd w:val="clear" w:color="auto" w:fill="auto"/>
            <w:noWrap/>
            <w:hideMark/>
          </w:tcPr>
          <w:p w:rsidR="00C55D71" w:rsidRDefault="00C55D71" w:rsidP="00A54170">
            <w:pPr>
              <w:spacing w:after="0" w:line="240" w:lineRule="auto"/>
            </w:pPr>
          </w:p>
          <w:p w:rsidR="004F3620" w:rsidRPr="003322A4" w:rsidRDefault="004F3620" w:rsidP="00A54170">
            <w:pPr>
              <w:spacing w:after="0" w:line="240" w:lineRule="auto"/>
            </w:pPr>
            <w:r>
              <w:t>50</w:t>
            </w:r>
          </w:p>
        </w:tc>
        <w:tc>
          <w:tcPr>
            <w:tcW w:w="1418"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10</w:t>
            </w:r>
            <w:r w:rsidR="00C60162">
              <w:rPr>
                <w:rFonts w:ascii="Book Antiqua" w:eastAsia="Times New Roman" w:hAnsi="Book Antiqua" w:cs="Calibri"/>
                <w:b/>
                <w:color w:val="000000"/>
                <w:lang w:eastAsia="tr-TR"/>
              </w:rPr>
              <w:t>0</w:t>
            </w:r>
          </w:p>
        </w:tc>
        <w:tc>
          <w:tcPr>
            <w:tcW w:w="992" w:type="dxa"/>
            <w:tcBorders>
              <w:top w:val="nil"/>
              <w:left w:val="nil"/>
              <w:bottom w:val="single" w:sz="4" w:space="0" w:color="auto"/>
              <w:right w:val="single" w:sz="4" w:space="0" w:color="auto"/>
            </w:tcBorders>
            <w:shd w:val="clear" w:color="auto" w:fill="auto"/>
            <w:noWrap/>
            <w:hideMark/>
          </w:tcPr>
          <w:p w:rsidR="004F3620" w:rsidRDefault="004F3620" w:rsidP="00C60162">
            <w:pPr>
              <w:spacing w:after="0" w:line="240" w:lineRule="auto"/>
            </w:pPr>
          </w:p>
          <w:p w:rsidR="00C55D71" w:rsidRPr="00A61427" w:rsidRDefault="00C55D71" w:rsidP="00C60162">
            <w:pPr>
              <w:spacing w:after="0" w:line="240" w:lineRule="auto"/>
            </w:pPr>
            <w:r>
              <w:t>70</w:t>
            </w:r>
          </w:p>
        </w:tc>
        <w:tc>
          <w:tcPr>
            <w:tcW w:w="1276" w:type="dxa"/>
            <w:tcBorders>
              <w:top w:val="nil"/>
              <w:left w:val="nil"/>
              <w:bottom w:val="single" w:sz="4" w:space="0" w:color="auto"/>
              <w:right w:val="single" w:sz="4" w:space="0" w:color="auto"/>
            </w:tcBorders>
            <w:shd w:val="clear" w:color="auto" w:fill="auto"/>
            <w:noWrap/>
            <w:vAlign w:val="center"/>
            <w:hideMark/>
          </w:tcPr>
          <w:p w:rsidR="00C55D71" w:rsidRPr="00245017" w:rsidRDefault="004F3620" w:rsidP="00A54170">
            <w:pPr>
              <w:spacing w:after="0" w:line="240" w:lineRule="auto"/>
              <w:jc w:val="center"/>
              <w:rPr>
                <w:rFonts w:ascii="Book Antiqua" w:eastAsia="Times New Roman" w:hAnsi="Book Antiqua" w:cs="Calibri"/>
                <w:b/>
                <w:color w:val="000000"/>
                <w:lang w:eastAsia="tr-TR"/>
              </w:rPr>
            </w:pPr>
            <w:r>
              <w:rPr>
                <w:rFonts w:ascii="Book Antiqua" w:eastAsia="Times New Roman" w:hAnsi="Book Antiqua" w:cs="Calibri"/>
                <w:b/>
                <w:color w:val="000000"/>
                <w:lang w:eastAsia="tr-TR"/>
              </w:rPr>
              <w:t xml:space="preserve">% </w:t>
            </w:r>
            <w:r w:rsidR="00C60162">
              <w:rPr>
                <w:rFonts w:ascii="Book Antiqua" w:eastAsia="Times New Roman" w:hAnsi="Book Antiqua" w:cs="Calibri"/>
                <w:b/>
                <w:color w:val="000000"/>
                <w:lang w:eastAsia="tr-TR"/>
              </w:rPr>
              <w:t>85</w:t>
            </w:r>
          </w:p>
        </w:tc>
        <w:tc>
          <w:tcPr>
            <w:tcW w:w="3017" w:type="dxa"/>
            <w:tcBorders>
              <w:top w:val="nil"/>
              <w:left w:val="nil"/>
              <w:bottom w:val="single" w:sz="4" w:space="0" w:color="auto"/>
              <w:right w:val="single" w:sz="8" w:space="0" w:color="auto"/>
            </w:tcBorders>
            <w:shd w:val="clear" w:color="auto" w:fill="auto"/>
            <w:noWrap/>
            <w:vAlign w:val="center"/>
            <w:hideMark/>
          </w:tcPr>
          <w:p w:rsidR="00C55D71" w:rsidRPr="00245017" w:rsidRDefault="00250652" w:rsidP="00A54170">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Akıllı tahtalarımızın kullanıma açılmasıyla teknoloji kullanımı üst seviyede olacaktır.</w:t>
            </w:r>
          </w:p>
        </w:tc>
      </w:tr>
    </w:tbl>
    <w:p w:rsidR="00ED254F" w:rsidRDefault="00ED254F" w:rsidP="00ED254F">
      <w:pPr>
        <w:rPr>
          <w:rFonts w:ascii="Book Antiqua" w:hAnsi="Book Antiqua" w:cs="Times New Roman"/>
          <w:color w:val="FF0000"/>
          <w:sz w:val="24"/>
        </w:rPr>
      </w:pPr>
    </w:p>
    <w:p w:rsidR="001C7619" w:rsidRDefault="001C7619" w:rsidP="00ED254F">
      <w:pPr>
        <w:rPr>
          <w:rFonts w:ascii="Book Antiqua" w:hAnsi="Book Antiqua" w:cs="Times New Roman"/>
          <w:b/>
          <w:sz w:val="24"/>
        </w:rPr>
      </w:pPr>
    </w:p>
    <w:p w:rsidR="001C7619" w:rsidRDefault="001C7619" w:rsidP="00ED254F">
      <w:pPr>
        <w:rPr>
          <w:rFonts w:ascii="Book Antiqua" w:hAnsi="Book Antiqua" w:cs="Times New Roman"/>
          <w:b/>
          <w:sz w:val="24"/>
        </w:rPr>
      </w:pPr>
    </w:p>
    <w:p w:rsidR="001C7619" w:rsidRDefault="001C7619" w:rsidP="00ED254F">
      <w:pPr>
        <w:rPr>
          <w:rFonts w:ascii="Book Antiqua" w:hAnsi="Book Antiqua" w:cs="Times New Roman"/>
          <w:b/>
          <w:sz w:val="24"/>
        </w:rPr>
      </w:pPr>
    </w:p>
    <w:p w:rsidR="001C7619" w:rsidRDefault="001C7619" w:rsidP="00ED254F">
      <w:pPr>
        <w:rPr>
          <w:rFonts w:ascii="Book Antiqua" w:hAnsi="Book Antiqua" w:cs="Times New Roman"/>
          <w:b/>
          <w:sz w:val="24"/>
        </w:rPr>
      </w:pPr>
    </w:p>
    <w:p w:rsidR="00ED254F" w:rsidRPr="00A21F5B" w:rsidRDefault="00ED254F" w:rsidP="00ED254F">
      <w:pPr>
        <w:rPr>
          <w:rFonts w:ascii="Book Antiqua" w:hAnsi="Book Antiqua" w:cs="Times New Roman"/>
          <w:b/>
          <w:sz w:val="24"/>
        </w:rPr>
      </w:pPr>
      <w:r>
        <w:rPr>
          <w:rFonts w:ascii="Book Antiqua" w:hAnsi="Book Antiqua" w:cs="Times New Roman"/>
          <w:b/>
          <w:sz w:val="24"/>
        </w:rPr>
        <w:lastRenderedPageBreak/>
        <w:t>Strateji 3.2</w:t>
      </w:r>
      <w:r w:rsidRPr="00A21F5B">
        <w:rPr>
          <w:rFonts w:ascii="Book Antiqua" w:hAnsi="Book Antiqua" w:cs="Times New Roman"/>
          <w:b/>
          <w:sz w:val="24"/>
        </w:rPr>
        <w:t>.1.</w:t>
      </w:r>
      <w:r w:rsidRPr="00A61427">
        <w:rPr>
          <w:b/>
          <w:sz w:val="24"/>
          <w:szCs w:val="24"/>
        </w:rPr>
        <w:t>Eğitim ve öğretim hizmetlerinin etkin sunumunu sağlamak için; yönetici, öğretmen ve diğer personelin kişisel ve mesleki becerilerini geliştirerek hakkaniyetli bir şekilde ödüllendirilmesi sağlanacaktır</w:t>
      </w:r>
      <w:r w:rsidRPr="00A6142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2"/>
        <w:gridCol w:w="1881"/>
        <w:gridCol w:w="1103"/>
        <w:gridCol w:w="5819"/>
        <w:gridCol w:w="1918"/>
        <w:gridCol w:w="1434"/>
        <w:gridCol w:w="1327"/>
      </w:tblGrid>
      <w:tr w:rsidR="00ED254F" w:rsidRPr="002E58CC" w:rsidTr="00ED254F">
        <w:trPr>
          <w:trHeight w:val="367"/>
        </w:trPr>
        <w:tc>
          <w:tcPr>
            <w:tcW w:w="234" w:type="pct"/>
            <w:shd w:val="clear" w:color="auto" w:fill="B6DDE8" w:themeFill="accent5" w:themeFillTint="66"/>
            <w:vAlign w:val="center"/>
            <w:hideMark/>
          </w:tcPr>
          <w:p w:rsidR="00ED254F" w:rsidRPr="007E410A" w:rsidRDefault="00ED254F"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665" w:type="pct"/>
            <w:shd w:val="clear" w:color="auto" w:fill="B6DDE8" w:themeFill="accent5" w:themeFillTint="66"/>
            <w:vAlign w:val="center"/>
            <w:hideMark/>
          </w:tcPr>
          <w:p w:rsidR="00ED254F" w:rsidRPr="007E410A" w:rsidRDefault="00ED254F"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Faaliyet Adı</w:t>
            </w:r>
          </w:p>
        </w:tc>
        <w:tc>
          <w:tcPr>
            <w:tcW w:w="390" w:type="pct"/>
            <w:shd w:val="clear" w:color="auto" w:fill="B6DDE8" w:themeFill="accent5" w:themeFillTint="66"/>
          </w:tcPr>
          <w:p w:rsidR="00ED254F" w:rsidRDefault="00ED254F" w:rsidP="00A54170">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Başlama ve Bitiş Tarihleri</w:t>
            </w:r>
          </w:p>
        </w:tc>
        <w:tc>
          <w:tcPr>
            <w:tcW w:w="2057" w:type="pct"/>
            <w:shd w:val="clear" w:color="auto" w:fill="B6DDE8" w:themeFill="accent5" w:themeFillTint="66"/>
            <w:vAlign w:val="center"/>
            <w:hideMark/>
          </w:tcPr>
          <w:p w:rsidR="00ED254F" w:rsidRPr="007E410A" w:rsidRDefault="00ED254F" w:rsidP="00A54170">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Kapsamında Gerçekleştirilenler</w:t>
            </w:r>
          </w:p>
        </w:tc>
        <w:tc>
          <w:tcPr>
            <w:tcW w:w="678" w:type="pct"/>
            <w:shd w:val="clear" w:color="auto" w:fill="B6DDE8" w:themeFill="accent5" w:themeFillTint="66"/>
            <w:vAlign w:val="center"/>
            <w:hideMark/>
          </w:tcPr>
          <w:p w:rsidR="00ED254F" w:rsidRPr="007E410A" w:rsidRDefault="00ED254F"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507" w:type="pct"/>
            <w:shd w:val="clear" w:color="auto" w:fill="B6DDE8" w:themeFill="accent5" w:themeFillTint="66"/>
            <w:vAlign w:val="center"/>
            <w:hideMark/>
          </w:tcPr>
          <w:p w:rsidR="00ED254F" w:rsidRPr="007E410A" w:rsidRDefault="00ED254F"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469" w:type="pct"/>
            <w:shd w:val="clear" w:color="auto" w:fill="B6DDE8" w:themeFill="accent5" w:themeFillTint="66"/>
            <w:vAlign w:val="center"/>
            <w:hideMark/>
          </w:tcPr>
          <w:p w:rsidR="00ED254F" w:rsidRPr="007E410A" w:rsidRDefault="00ED254F" w:rsidP="00A5417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1C7619" w:rsidRPr="002E58CC" w:rsidTr="00ED254F">
        <w:trPr>
          <w:trHeight w:val="458"/>
        </w:trPr>
        <w:tc>
          <w:tcPr>
            <w:tcW w:w="234" w:type="pct"/>
            <w:shd w:val="clear" w:color="auto" w:fill="auto"/>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3.2</w:t>
            </w:r>
            <w:r w:rsidRPr="00F23022">
              <w:rPr>
                <w:rFonts w:ascii="Book Antiqua" w:hAnsi="Book Antiqua"/>
                <w:b/>
                <w:bCs/>
                <w:color w:val="000000"/>
              </w:rPr>
              <w:t>.1.</w:t>
            </w:r>
          </w:p>
        </w:tc>
        <w:tc>
          <w:tcPr>
            <w:tcW w:w="665" w:type="pct"/>
            <w:shd w:val="clear" w:color="auto" w:fill="auto"/>
            <w:vAlign w:val="center"/>
          </w:tcPr>
          <w:p w:rsidR="001C7619" w:rsidRPr="00784F18" w:rsidRDefault="001C7619" w:rsidP="00A54170">
            <w:pPr>
              <w:spacing w:after="0" w:line="240" w:lineRule="auto"/>
              <w:jc w:val="both"/>
              <w:rPr>
                <w:color w:val="000000"/>
                <w:szCs w:val="24"/>
              </w:rPr>
            </w:pPr>
            <w:r w:rsidRPr="00784F18">
              <w:rPr>
                <w:szCs w:val="24"/>
              </w:rPr>
              <w:t>Başarılı öğretmenlerin ödüllendirilmesi sağlanacaktır</w:t>
            </w:r>
          </w:p>
        </w:tc>
        <w:tc>
          <w:tcPr>
            <w:tcW w:w="390" w:type="pct"/>
            <w:vAlign w:val="center"/>
          </w:tcPr>
          <w:p w:rsidR="001C7619" w:rsidRPr="00784F18" w:rsidRDefault="001C7619" w:rsidP="00C60162">
            <w:pPr>
              <w:spacing w:after="0" w:line="240" w:lineRule="auto"/>
              <w:jc w:val="center"/>
              <w:rPr>
                <w:color w:val="000000"/>
                <w:szCs w:val="24"/>
              </w:rPr>
            </w:pPr>
            <w:r>
              <w:rPr>
                <w:color w:val="000000"/>
                <w:szCs w:val="24"/>
              </w:rPr>
              <w:t>2019-2023</w:t>
            </w:r>
          </w:p>
        </w:tc>
        <w:tc>
          <w:tcPr>
            <w:tcW w:w="2057" w:type="pct"/>
            <w:shd w:val="clear" w:color="auto" w:fill="auto"/>
            <w:vAlign w:val="center"/>
          </w:tcPr>
          <w:p w:rsidR="001C7619" w:rsidRPr="00F23022" w:rsidRDefault="001C7619" w:rsidP="00A54170">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Bu konuda tüm yıl boyunca performansı yüksek olan personelimiz için ilçe Milli Eğitim Müdürlüğüne gerekli olan öneriler yapılmıştır</w:t>
            </w:r>
          </w:p>
        </w:tc>
        <w:tc>
          <w:tcPr>
            <w:tcW w:w="678" w:type="pct"/>
            <w:shd w:val="clear" w:color="auto" w:fill="auto"/>
            <w:vAlign w:val="center"/>
          </w:tcPr>
          <w:p w:rsidR="001C7619" w:rsidRPr="00F23022" w:rsidRDefault="002C6B30" w:rsidP="00A54170">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2 öğretmen önerildi</w:t>
            </w:r>
          </w:p>
        </w:tc>
        <w:tc>
          <w:tcPr>
            <w:tcW w:w="507" w:type="pct"/>
            <w:shd w:val="clear" w:color="auto" w:fill="auto"/>
            <w:vAlign w:val="center"/>
          </w:tcPr>
          <w:p w:rsidR="001C7619" w:rsidRPr="00F23022" w:rsidRDefault="001C7619" w:rsidP="00A54170">
            <w:pPr>
              <w:spacing w:after="0" w:line="240" w:lineRule="auto"/>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görülmüştür. Başarılıdır.</w:t>
            </w:r>
          </w:p>
        </w:tc>
        <w:tc>
          <w:tcPr>
            <w:tcW w:w="469" w:type="pct"/>
            <w:shd w:val="clear" w:color="auto" w:fill="auto"/>
            <w:vAlign w:val="center"/>
          </w:tcPr>
          <w:p w:rsidR="001C7619" w:rsidRPr="00784F18" w:rsidRDefault="001C7619" w:rsidP="00C60162">
            <w:pPr>
              <w:spacing w:after="0" w:line="240" w:lineRule="auto"/>
              <w:jc w:val="center"/>
              <w:rPr>
                <w:color w:val="000000"/>
                <w:szCs w:val="24"/>
              </w:rPr>
            </w:pPr>
            <w:r>
              <w:rPr>
                <w:color w:val="000000"/>
                <w:szCs w:val="24"/>
              </w:rPr>
              <w:t xml:space="preserve">İdare </w:t>
            </w:r>
          </w:p>
        </w:tc>
      </w:tr>
      <w:tr w:rsidR="001C7619" w:rsidRPr="002E58CC" w:rsidTr="00ED254F">
        <w:trPr>
          <w:trHeight w:val="661"/>
        </w:trPr>
        <w:tc>
          <w:tcPr>
            <w:tcW w:w="234" w:type="pct"/>
            <w:shd w:val="clear" w:color="000000" w:fill="FFFFFF"/>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3.2</w:t>
            </w:r>
            <w:r w:rsidRPr="00F23022">
              <w:rPr>
                <w:rFonts w:ascii="Book Antiqua" w:hAnsi="Book Antiqua"/>
                <w:b/>
                <w:bCs/>
                <w:color w:val="000000"/>
              </w:rPr>
              <w:t>.2</w:t>
            </w:r>
          </w:p>
        </w:tc>
        <w:tc>
          <w:tcPr>
            <w:tcW w:w="665" w:type="pct"/>
            <w:shd w:val="clear" w:color="000000" w:fill="FFFFFF"/>
            <w:vAlign w:val="center"/>
          </w:tcPr>
          <w:p w:rsidR="001C7619" w:rsidRPr="00784F18" w:rsidRDefault="001C7619" w:rsidP="00A54170">
            <w:pPr>
              <w:spacing w:after="0" w:line="240" w:lineRule="auto"/>
              <w:jc w:val="both"/>
              <w:rPr>
                <w:szCs w:val="24"/>
                <w:highlight w:val="green"/>
              </w:rPr>
            </w:pPr>
            <w:r>
              <w:rPr>
                <w:szCs w:val="24"/>
              </w:rPr>
              <w:t>S</w:t>
            </w:r>
            <w:r w:rsidRPr="00784F18">
              <w:rPr>
                <w:szCs w:val="24"/>
              </w:rPr>
              <w:t>orun alanları dikkate alınarak personelimizin kurum içi ve kurum dışı eğitim seminerlerine katılımı sağlanacaktır.</w:t>
            </w:r>
          </w:p>
        </w:tc>
        <w:tc>
          <w:tcPr>
            <w:tcW w:w="390" w:type="pct"/>
            <w:shd w:val="clear" w:color="000000" w:fill="FFFFFF"/>
            <w:vAlign w:val="center"/>
          </w:tcPr>
          <w:p w:rsidR="001C7619" w:rsidRPr="00784F18" w:rsidRDefault="001C7619" w:rsidP="00C60162">
            <w:pPr>
              <w:spacing w:after="0" w:line="240" w:lineRule="auto"/>
              <w:jc w:val="center"/>
              <w:rPr>
                <w:color w:val="000000"/>
                <w:szCs w:val="24"/>
              </w:rPr>
            </w:pPr>
            <w:r>
              <w:rPr>
                <w:color w:val="000000"/>
                <w:szCs w:val="24"/>
              </w:rPr>
              <w:t>2019-2023</w:t>
            </w:r>
          </w:p>
        </w:tc>
        <w:tc>
          <w:tcPr>
            <w:tcW w:w="205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Calibri"/>
                <w:color w:val="000000"/>
                <w:lang w:eastAsia="tr-TR"/>
              </w:rPr>
              <w:t>EBA üzerinden açılan online kurslara öğretmenlerimiz katılmaktadır. Bunun haricinde E-devlet ve ÖRAV akademi üzerinde açılan kurslara öğretmenlerimiz katılmaktadır</w:t>
            </w:r>
          </w:p>
        </w:tc>
        <w:tc>
          <w:tcPr>
            <w:tcW w:w="678" w:type="pct"/>
            <w:shd w:val="clear" w:color="000000" w:fill="FFFFFF"/>
          </w:tcPr>
          <w:p w:rsidR="001C7619" w:rsidRPr="00F23022" w:rsidRDefault="002C6B30"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Tüm öğretmenlerimiz kursları almaktalar</w:t>
            </w:r>
          </w:p>
        </w:tc>
        <w:tc>
          <w:tcPr>
            <w:tcW w:w="50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başarılı bir şekilde devam  etmektedir.</w:t>
            </w:r>
          </w:p>
        </w:tc>
        <w:tc>
          <w:tcPr>
            <w:tcW w:w="469" w:type="pct"/>
            <w:shd w:val="clear" w:color="000000" w:fill="FFFFFF"/>
            <w:vAlign w:val="center"/>
          </w:tcPr>
          <w:p w:rsidR="001C7619" w:rsidRPr="00784F18" w:rsidRDefault="001C7619" w:rsidP="00C60162">
            <w:pPr>
              <w:spacing w:after="0" w:line="240" w:lineRule="auto"/>
              <w:jc w:val="both"/>
              <w:rPr>
                <w:color w:val="000000"/>
                <w:szCs w:val="24"/>
              </w:rPr>
            </w:pPr>
            <w:r>
              <w:rPr>
                <w:color w:val="000000"/>
                <w:szCs w:val="24"/>
              </w:rPr>
              <w:t>İdare- öğretmenler</w:t>
            </w:r>
          </w:p>
        </w:tc>
      </w:tr>
      <w:tr w:rsidR="001C7619" w:rsidRPr="002E58CC" w:rsidTr="00ED254F">
        <w:trPr>
          <w:trHeight w:val="550"/>
        </w:trPr>
        <w:tc>
          <w:tcPr>
            <w:tcW w:w="234" w:type="pct"/>
            <w:shd w:val="clear" w:color="000000" w:fill="FFFFFF"/>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3.2</w:t>
            </w:r>
            <w:r w:rsidRPr="00F23022">
              <w:rPr>
                <w:rFonts w:ascii="Book Antiqua" w:hAnsi="Book Antiqua"/>
                <w:b/>
                <w:bCs/>
                <w:color w:val="000000"/>
              </w:rPr>
              <w:t>.</w:t>
            </w:r>
            <w:r>
              <w:rPr>
                <w:rFonts w:ascii="Book Antiqua" w:hAnsi="Book Antiqua"/>
                <w:b/>
                <w:bCs/>
                <w:color w:val="000000"/>
              </w:rPr>
              <w:t>3</w:t>
            </w:r>
          </w:p>
        </w:tc>
        <w:tc>
          <w:tcPr>
            <w:tcW w:w="665" w:type="pct"/>
            <w:shd w:val="clear" w:color="000000" w:fill="FFFFFF"/>
            <w:vAlign w:val="center"/>
          </w:tcPr>
          <w:p w:rsidR="001C7619" w:rsidRPr="00784F18" w:rsidRDefault="001C7619" w:rsidP="00A54170">
            <w:pPr>
              <w:spacing w:after="0" w:line="240" w:lineRule="auto"/>
              <w:jc w:val="both"/>
              <w:rPr>
                <w:szCs w:val="24"/>
                <w:highlight w:val="green"/>
              </w:rPr>
            </w:pPr>
            <w:r w:rsidRPr="00784F18">
              <w:rPr>
                <w:szCs w:val="24"/>
              </w:rPr>
              <w:t>Öğretmenlerimizin ihtiyaç duyduğu bilgi, belge ve dokümanlara hızlı bir şekilde erişim sağlayabilmesi amacıyla doküman ve veri yönetim merkezi oluşturulması desteklenecektir.</w:t>
            </w:r>
          </w:p>
        </w:tc>
        <w:tc>
          <w:tcPr>
            <w:tcW w:w="390" w:type="pct"/>
            <w:shd w:val="clear" w:color="000000" w:fill="FFFFFF"/>
            <w:vAlign w:val="center"/>
          </w:tcPr>
          <w:p w:rsidR="001C7619" w:rsidRPr="00784F18" w:rsidRDefault="001C7619" w:rsidP="00C60162">
            <w:pPr>
              <w:spacing w:after="0" w:line="240" w:lineRule="auto"/>
              <w:jc w:val="center"/>
              <w:rPr>
                <w:color w:val="000000"/>
                <w:szCs w:val="24"/>
              </w:rPr>
            </w:pPr>
            <w:r>
              <w:rPr>
                <w:color w:val="000000"/>
                <w:szCs w:val="24"/>
              </w:rPr>
              <w:t>Haziran 2019</w:t>
            </w:r>
          </w:p>
        </w:tc>
        <w:tc>
          <w:tcPr>
            <w:tcW w:w="205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Bu konuda okulumuz web sitesinde dosyalar bölümü oluşturulmuştur ve tüm öğretmenlerin kullanımına açılmıştır. Yani gerekli planlar, tablolar vb. indirilebilir durumdadır.</w:t>
            </w:r>
          </w:p>
        </w:tc>
        <w:tc>
          <w:tcPr>
            <w:tcW w:w="678" w:type="pct"/>
            <w:shd w:val="clear" w:color="000000" w:fill="FFFFFF"/>
          </w:tcPr>
          <w:p w:rsidR="001C7619" w:rsidRPr="00F23022" w:rsidRDefault="002C6B30"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Web sitemizde gerekli bölüm oluşturuldu</w:t>
            </w:r>
          </w:p>
        </w:tc>
        <w:tc>
          <w:tcPr>
            <w:tcW w:w="50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t>Çalışma uygun görülmüştür. Başarılıdır.</w:t>
            </w:r>
          </w:p>
        </w:tc>
        <w:tc>
          <w:tcPr>
            <w:tcW w:w="469" w:type="pct"/>
            <w:shd w:val="clear" w:color="000000" w:fill="FFFFFF"/>
            <w:vAlign w:val="center"/>
          </w:tcPr>
          <w:p w:rsidR="001C7619" w:rsidRPr="00784F18" w:rsidRDefault="001C7619" w:rsidP="00C60162">
            <w:pPr>
              <w:spacing w:after="0" w:line="240" w:lineRule="auto"/>
              <w:jc w:val="center"/>
              <w:rPr>
                <w:color w:val="000000"/>
                <w:szCs w:val="24"/>
              </w:rPr>
            </w:pPr>
            <w:r>
              <w:rPr>
                <w:color w:val="000000"/>
                <w:szCs w:val="24"/>
              </w:rPr>
              <w:t>İdare</w:t>
            </w:r>
          </w:p>
        </w:tc>
      </w:tr>
      <w:tr w:rsidR="001C7619" w:rsidRPr="002E58CC" w:rsidTr="00ED254F">
        <w:trPr>
          <w:trHeight w:val="550"/>
        </w:trPr>
        <w:tc>
          <w:tcPr>
            <w:tcW w:w="234" w:type="pct"/>
            <w:shd w:val="clear" w:color="000000" w:fill="FFFFFF"/>
            <w:vAlign w:val="center"/>
          </w:tcPr>
          <w:p w:rsidR="001C7619" w:rsidRPr="00F23022" w:rsidRDefault="001C7619" w:rsidP="00A54170">
            <w:pPr>
              <w:spacing w:after="0" w:line="240" w:lineRule="auto"/>
              <w:jc w:val="center"/>
              <w:rPr>
                <w:rFonts w:ascii="Book Antiqua" w:hAnsi="Book Antiqua"/>
                <w:b/>
                <w:bCs/>
                <w:color w:val="000000"/>
              </w:rPr>
            </w:pPr>
            <w:r>
              <w:rPr>
                <w:rFonts w:ascii="Book Antiqua" w:hAnsi="Book Antiqua"/>
                <w:b/>
                <w:bCs/>
                <w:color w:val="000000"/>
              </w:rPr>
              <w:t>3.2</w:t>
            </w:r>
            <w:r w:rsidRPr="00F23022">
              <w:rPr>
                <w:rFonts w:ascii="Book Antiqua" w:hAnsi="Book Antiqua"/>
                <w:b/>
                <w:bCs/>
                <w:color w:val="000000"/>
              </w:rPr>
              <w:t>.</w:t>
            </w:r>
            <w:r>
              <w:rPr>
                <w:rFonts w:ascii="Book Antiqua" w:hAnsi="Book Antiqua"/>
                <w:b/>
                <w:bCs/>
                <w:color w:val="000000"/>
              </w:rPr>
              <w:t>4</w:t>
            </w:r>
          </w:p>
        </w:tc>
        <w:tc>
          <w:tcPr>
            <w:tcW w:w="665" w:type="pct"/>
            <w:shd w:val="clear" w:color="000000" w:fill="FFFFFF"/>
            <w:vAlign w:val="center"/>
          </w:tcPr>
          <w:p w:rsidR="001C7619" w:rsidRPr="00784F18" w:rsidRDefault="001C7619" w:rsidP="00A54170">
            <w:pPr>
              <w:spacing w:after="0" w:line="240" w:lineRule="auto"/>
              <w:jc w:val="both"/>
              <w:rPr>
                <w:szCs w:val="24"/>
                <w:highlight w:val="green"/>
              </w:rPr>
            </w:pPr>
            <w:r w:rsidRPr="00784F18">
              <w:rPr>
                <w:szCs w:val="24"/>
              </w:rPr>
              <w:t xml:space="preserve">Öğretmen ve okul yöneticilerimizin genel ve özel alanlarına yönelik </w:t>
            </w:r>
            <w:r w:rsidRPr="00784F18">
              <w:rPr>
                <w:szCs w:val="24"/>
              </w:rPr>
              <w:lastRenderedPageBreak/>
              <w:t>becerilerini geliştirmek için lisansüstü düzeyde mesleki gelişim programlarına katılımı desteklenecektir.</w:t>
            </w:r>
          </w:p>
        </w:tc>
        <w:tc>
          <w:tcPr>
            <w:tcW w:w="390" w:type="pct"/>
            <w:shd w:val="clear" w:color="000000" w:fill="FFFFFF"/>
            <w:vAlign w:val="center"/>
          </w:tcPr>
          <w:p w:rsidR="001C7619" w:rsidRPr="00784F18" w:rsidRDefault="001C7619" w:rsidP="00C60162">
            <w:pPr>
              <w:spacing w:after="0" w:line="240" w:lineRule="auto"/>
              <w:jc w:val="center"/>
              <w:rPr>
                <w:color w:val="000000"/>
                <w:szCs w:val="24"/>
              </w:rPr>
            </w:pPr>
            <w:r>
              <w:rPr>
                <w:color w:val="000000"/>
                <w:szCs w:val="24"/>
              </w:rPr>
              <w:lastRenderedPageBreak/>
              <w:t>2019-2023</w:t>
            </w:r>
          </w:p>
        </w:tc>
        <w:tc>
          <w:tcPr>
            <w:tcW w:w="205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Calibri"/>
                <w:color w:val="000000"/>
                <w:lang w:eastAsia="tr-TR"/>
              </w:rPr>
              <w:t xml:space="preserve">Yüksek lisans programları araştırılarak, online veya yüzyüze alınabilecek programlar öğretmen ve idarecilerimizin bilgisine sunulmaktadır. EBA üzerinden açılan online kurslara öğretmenlerimiz katılmaktadır. </w:t>
            </w:r>
            <w:r>
              <w:rPr>
                <w:rFonts w:ascii="Book Antiqua" w:eastAsia="Times New Roman" w:hAnsi="Book Antiqua" w:cs="Calibri"/>
                <w:color w:val="000000"/>
                <w:lang w:eastAsia="tr-TR"/>
              </w:rPr>
              <w:lastRenderedPageBreak/>
              <w:t>Bunun haricinde E-devlet ve ÖRAV akademi üzerinde açılan kurslara öğretmenlerimiz katılmaktadır</w:t>
            </w:r>
          </w:p>
        </w:tc>
        <w:tc>
          <w:tcPr>
            <w:tcW w:w="678" w:type="pct"/>
            <w:shd w:val="clear" w:color="000000" w:fill="FFFFFF"/>
          </w:tcPr>
          <w:p w:rsidR="001C7619" w:rsidRPr="00F23022" w:rsidRDefault="002C6B30" w:rsidP="00A54170">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Calibri"/>
                <w:color w:val="000000"/>
                <w:lang w:eastAsia="tr-TR"/>
              </w:rPr>
              <w:lastRenderedPageBreak/>
              <w:t xml:space="preserve">Online ve yüzyüze olan lisansüstü eğitimler </w:t>
            </w:r>
            <w:r>
              <w:rPr>
                <w:rFonts w:ascii="Book Antiqua" w:eastAsia="Times New Roman" w:hAnsi="Book Antiqua" w:cs="Calibri"/>
                <w:color w:val="000000"/>
                <w:lang w:eastAsia="tr-TR"/>
              </w:rPr>
              <w:lastRenderedPageBreak/>
              <w:t>önerilmektedir.</w:t>
            </w:r>
          </w:p>
        </w:tc>
        <w:tc>
          <w:tcPr>
            <w:tcW w:w="507" w:type="pct"/>
            <w:shd w:val="clear" w:color="000000" w:fill="FFFFFF"/>
          </w:tcPr>
          <w:p w:rsidR="001C7619" w:rsidRPr="00F23022" w:rsidRDefault="001C7619" w:rsidP="00A54170">
            <w:pPr>
              <w:spacing w:after="0" w:line="240" w:lineRule="auto"/>
              <w:jc w:val="both"/>
              <w:rPr>
                <w:rFonts w:ascii="Book Antiqua" w:eastAsia="Times New Roman" w:hAnsi="Book Antiqua" w:cs="Times New Roman"/>
                <w:color w:val="000000"/>
                <w:lang w:eastAsia="tr-TR"/>
              </w:rPr>
            </w:pPr>
            <w:r w:rsidRPr="00F23022">
              <w:rPr>
                <w:rFonts w:ascii="Book Antiqua" w:eastAsia="Times New Roman" w:hAnsi="Book Antiqua" w:cs="Times New Roman"/>
                <w:color w:val="000000"/>
                <w:lang w:eastAsia="tr-TR"/>
              </w:rPr>
              <w:lastRenderedPageBreak/>
              <w:t xml:space="preserve">Çalışma başarılı bir şekilde devam  </w:t>
            </w:r>
            <w:r w:rsidRPr="00F23022">
              <w:rPr>
                <w:rFonts w:ascii="Book Antiqua" w:eastAsia="Times New Roman" w:hAnsi="Book Antiqua" w:cs="Times New Roman"/>
                <w:color w:val="000000"/>
                <w:lang w:eastAsia="tr-TR"/>
              </w:rPr>
              <w:lastRenderedPageBreak/>
              <w:t>etmektedir.</w:t>
            </w:r>
          </w:p>
        </w:tc>
        <w:tc>
          <w:tcPr>
            <w:tcW w:w="469" w:type="pct"/>
            <w:shd w:val="clear" w:color="000000" w:fill="FFFFFF"/>
            <w:vAlign w:val="center"/>
          </w:tcPr>
          <w:p w:rsidR="001C7619" w:rsidRPr="00784F18" w:rsidRDefault="001C7619" w:rsidP="00C60162">
            <w:pPr>
              <w:spacing w:after="0" w:line="240" w:lineRule="auto"/>
              <w:jc w:val="center"/>
              <w:rPr>
                <w:color w:val="000000"/>
                <w:szCs w:val="24"/>
              </w:rPr>
            </w:pPr>
            <w:r>
              <w:rPr>
                <w:color w:val="000000"/>
                <w:szCs w:val="24"/>
              </w:rPr>
              <w:lastRenderedPageBreak/>
              <w:t>İdare-öğretmenler</w:t>
            </w:r>
          </w:p>
        </w:tc>
      </w:tr>
    </w:tbl>
    <w:p w:rsidR="00ED254F" w:rsidRDefault="00ED254F" w:rsidP="009051D7">
      <w:pPr>
        <w:rPr>
          <w:rFonts w:ascii="Book Antiqua" w:hAnsi="Book Antiqua" w:cs="Times New Roman"/>
          <w:sz w:val="24"/>
        </w:rPr>
      </w:pPr>
    </w:p>
    <w:p w:rsidR="00ED254F" w:rsidRPr="009344A5" w:rsidRDefault="00ED254F" w:rsidP="00ED254F">
      <w:pPr>
        <w:rPr>
          <w:rFonts w:ascii="Book Antiqua" w:hAnsi="Book Antiqua" w:cs="Times New Roman"/>
          <w:b/>
          <w:color w:val="FF0000"/>
          <w:sz w:val="24"/>
        </w:rPr>
      </w:pPr>
      <w:r>
        <w:rPr>
          <w:rFonts w:ascii="Book Antiqua" w:hAnsi="Book Antiqua" w:cs="Times New Roman"/>
          <w:b/>
          <w:color w:val="FF0000"/>
          <w:sz w:val="24"/>
        </w:rPr>
        <w:t>Hedef 3</w:t>
      </w:r>
      <w:r w:rsidRPr="009344A5">
        <w:rPr>
          <w:rFonts w:ascii="Book Antiqua" w:hAnsi="Book Antiqua" w:cs="Times New Roman"/>
          <w:b/>
          <w:color w:val="FF0000"/>
          <w:sz w:val="24"/>
        </w:rPr>
        <w:t>.1. Değerlendirme:</w:t>
      </w:r>
    </w:p>
    <w:p w:rsidR="00F23022" w:rsidRDefault="00E226B9" w:rsidP="009051D7">
      <w:pPr>
        <w:rPr>
          <w:rFonts w:ascii="Book Antiqua" w:hAnsi="Book Antiqua" w:cs="Times New Roman"/>
          <w:sz w:val="24"/>
        </w:rPr>
      </w:pPr>
      <w:r>
        <w:rPr>
          <w:rFonts w:ascii="Book Antiqua" w:hAnsi="Book Antiqua" w:cs="Times New Roman"/>
          <w:sz w:val="24"/>
        </w:rPr>
        <w:t>Bu hedefimizde de pandemi döneminin stresi lisans üstü eğitim eylemlerimizi etkilemiştir. Online olan eğitimlerde rağbet görmemiştir. Ama personelimizin mesleki açıdan kendilerini geliştirebilmeleri için açılan kurslar her daim önerilmekte; Edevlet-ÖRAV kursları öğretmenlerimize bildirilmektedir. Stratejik hedefimiz Lisans üstü eğitimde sapma yaşayabilir fakat mesleki eğitimde başarıya ulaşacaktır.</w:t>
      </w:r>
    </w:p>
    <w:p w:rsidR="00DA3FCE" w:rsidRDefault="00DA3FCE" w:rsidP="009051D7">
      <w:pPr>
        <w:rPr>
          <w:rFonts w:ascii="Book Antiqua" w:hAnsi="Book Antiqua" w:cs="Times New Roman"/>
          <w:sz w:val="24"/>
        </w:rPr>
      </w:pPr>
    </w:p>
    <w:p w:rsidR="00DA3FCE" w:rsidRDefault="00DA3FCE" w:rsidP="009051D7">
      <w:pPr>
        <w:rPr>
          <w:rFonts w:ascii="Book Antiqua" w:hAnsi="Book Antiqua" w:cs="Times New Roman"/>
          <w:sz w:val="24"/>
        </w:rPr>
      </w:pPr>
    </w:p>
    <w:p w:rsidR="00200E73" w:rsidRDefault="00200E73" w:rsidP="009051D7">
      <w:pPr>
        <w:rPr>
          <w:rFonts w:ascii="Book Antiqua" w:hAnsi="Book Antiqua" w:cs="Times New Roman"/>
          <w:sz w:val="24"/>
        </w:rPr>
      </w:pPr>
    </w:p>
    <w:p w:rsidR="00200E73" w:rsidRDefault="00200E73" w:rsidP="009051D7">
      <w:pPr>
        <w:rPr>
          <w:rFonts w:ascii="Book Antiqua" w:hAnsi="Book Antiqua" w:cs="Times New Roman"/>
          <w:sz w:val="24"/>
        </w:rPr>
      </w:pPr>
    </w:p>
    <w:p w:rsidR="00200E73" w:rsidRDefault="00200E73" w:rsidP="009051D7">
      <w:pPr>
        <w:rPr>
          <w:rFonts w:ascii="Book Antiqua" w:hAnsi="Book Antiqua" w:cs="Times New Roman"/>
          <w:sz w:val="24"/>
        </w:rPr>
      </w:pPr>
    </w:p>
    <w:p w:rsidR="00323981" w:rsidRDefault="00323981" w:rsidP="009051D7">
      <w:pPr>
        <w:rPr>
          <w:rFonts w:ascii="Book Antiqua" w:hAnsi="Book Antiqua" w:cs="Times New Roman"/>
          <w:sz w:val="24"/>
        </w:rPr>
      </w:pPr>
    </w:p>
    <w:p w:rsidR="00323981" w:rsidRDefault="00323981" w:rsidP="009051D7">
      <w:pPr>
        <w:rPr>
          <w:rFonts w:ascii="Book Antiqua" w:hAnsi="Book Antiqua" w:cs="Times New Roman"/>
          <w:sz w:val="24"/>
        </w:rPr>
      </w:pPr>
    </w:p>
    <w:p w:rsidR="00200E73" w:rsidRPr="00F23022" w:rsidRDefault="00200E73" w:rsidP="009051D7">
      <w:pPr>
        <w:rPr>
          <w:rFonts w:ascii="Book Antiqua" w:hAnsi="Book Antiqua" w:cs="Times New Roman"/>
          <w:sz w:val="24"/>
        </w:rPr>
      </w:pPr>
    </w:p>
    <w:p w:rsidR="00B7610A" w:rsidRPr="00F5498F" w:rsidRDefault="00F5498F" w:rsidP="00353058">
      <w:pPr>
        <w:pBdr>
          <w:top w:val="single" w:sz="4" w:space="1" w:color="auto"/>
          <w:bottom w:val="single" w:sz="4" w:space="1" w:color="auto"/>
        </w:pBdr>
        <w:ind w:firstLine="708"/>
        <w:jc w:val="center"/>
        <w:rPr>
          <w:rFonts w:ascii="Book Antiqua" w:hAnsi="Book Antiqua" w:cs="Times New Roman"/>
          <w:b/>
          <w:color w:val="FF0000"/>
          <w:sz w:val="26"/>
          <w:szCs w:val="26"/>
        </w:rPr>
      </w:pPr>
      <w:r w:rsidRPr="00F5498F">
        <w:rPr>
          <w:rFonts w:ascii="Book Antiqua" w:hAnsi="Book Antiqua" w:cs="Times New Roman"/>
          <w:b/>
          <w:color w:val="FF0000"/>
          <w:sz w:val="26"/>
          <w:szCs w:val="26"/>
        </w:rPr>
        <w:lastRenderedPageBreak/>
        <w:t xml:space="preserve">2. BÖLÜM </w:t>
      </w:r>
      <w:r w:rsidR="009344A5" w:rsidRPr="00F5498F">
        <w:rPr>
          <w:rFonts w:ascii="Book Antiqua" w:hAnsi="Book Antiqua" w:cs="Times New Roman"/>
          <w:b/>
          <w:color w:val="FF0000"/>
          <w:sz w:val="26"/>
          <w:szCs w:val="26"/>
        </w:rPr>
        <w:t>GENEL DEĞERLENDİRME</w:t>
      </w:r>
    </w:p>
    <w:p w:rsidR="000722AF" w:rsidRPr="000B63F0" w:rsidRDefault="000722AF" w:rsidP="000722AF">
      <w:pPr>
        <w:jc w:val="both"/>
        <w:rPr>
          <w:rFonts w:ascii="Book Antiqua" w:hAnsi="Book Antiqua" w:cs="Times New Roman"/>
          <w:b/>
          <w:color w:val="0070C0"/>
        </w:rPr>
      </w:pPr>
      <w:r w:rsidRPr="000B63F0">
        <w:rPr>
          <w:rFonts w:ascii="Book Antiqua" w:hAnsi="Book Antiqua" w:cs="Times New Roman"/>
          <w:b/>
          <w:color w:val="0070C0"/>
        </w:rPr>
        <w:t>Performans Göstergesi Gerçekleşme Durumlarının Değerlendirilmesi</w:t>
      </w:r>
    </w:p>
    <w:p w:rsidR="0008423D" w:rsidRPr="000B63F0" w:rsidRDefault="0008423D" w:rsidP="00FA07FD">
      <w:pPr>
        <w:ind w:firstLine="709"/>
        <w:jc w:val="both"/>
        <w:rPr>
          <w:rFonts w:ascii="Book Antiqua" w:hAnsi="Book Antiqua" w:cs="Times New Roman"/>
        </w:rPr>
      </w:pPr>
    </w:p>
    <w:tbl>
      <w:tblPr>
        <w:tblStyle w:val="TabloKlavuzu"/>
        <w:tblW w:w="12388" w:type="dxa"/>
        <w:jc w:val="center"/>
        <w:tblLook w:val="04A0"/>
      </w:tblPr>
      <w:tblGrid>
        <w:gridCol w:w="3132"/>
        <w:gridCol w:w="4315"/>
        <w:gridCol w:w="4941"/>
      </w:tblGrid>
      <w:tr w:rsidR="0008423D" w:rsidRPr="000B63F0" w:rsidTr="00200E73">
        <w:trPr>
          <w:trHeight w:val="167"/>
          <w:jc w:val="center"/>
        </w:trPr>
        <w:tc>
          <w:tcPr>
            <w:tcW w:w="3132"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Gerçekleşme (%)</w:t>
            </w:r>
          </w:p>
        </w:tc>
        <w:tc>
          <w:tcPr>
            <w:tcW w:w="4315"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Yorum</w:t>
            </w:r>
          </w:p>
        </w:tc>
        <w:tc>
          <w:tcPr>
            <w:tcW w:w="4941"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Müdahale durumu</w:t>
            </w:r>
          </w:p>
        </w:tc>
      </w:tr>
      <w:tr w:rsidR="0008423D" w:rsidRPr="000B63F0" w:rsidTr="00200E73">
        <w:trPr>
          <w:trHeight w:val="319"/>
          <w:jc w:val="center"/>
        </w:trPr>
        <w:tc>
          <w:tcPr>
            <w:tcW w:w="3132" w:type="dxa"/>
            <w:vAlign w:val="center"/>
          </w:tcPr>
          <w:p w:rsidR="0008423D" w:rsidRPr="000B63F0" w:rsidRDefault="0008423D" w:rsidP="0008423D">
            <w:pPr>
              <w:rPr>
                <w:rFonts w:ascii="Book Antiqua" w:hAnsi="Book Antiqua" w:cs="Times New Roman"/>
              </w:rPr>
            </w:pPr>
            <w:r w:rsidRPr="000B63F0">
              <w:rPr>
                <w:rFonts w:ascii="Book Antiqua" w:hAnsi="Book Antiqua" w:cs="Times New Roman"/>
              </w:rPr>
              <w:t>Gerileme</w:t>
            </w:r>
          </w:p>
        </w:tc>
        <w:tc>
          <w:tcPr>
            <w:tcW w:w="4315"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Hedeften büyük oranda sapma</w:t>
            </w:r>
          </w:p>
        </w:tc>
        <w:tc>
          <w:tcPr>
            <w:tcW w:w="4941"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Acil ve birinci öncelikli müdahale alanı</w:t>
            </w:r>
          </w:p>
        </w:tc>
      </w:tr>
      <w:tr w:rsidR="0008423D" w:rsidRPr="000B63F0" w:rsidTr="00200E73">
        <w:trPr>
          <w:trHeight w:val="308"/>
          <w:jc w:val="center"/>
        </w:trPr>
        <w:tc>
          <w:tcPr>
            <w:tcW w:w="3132" w:type="dxa"/>
            <w:vAlign w:val="center"/>
          </w:tcPr>
          <w:p w:rsidR="0008423D" w:rsidRPr="000B63F0" w:rsidRDefault="0008423D" w:rsidP="0008423D">
            <w:pPr>
              <w:rPr>
                <w:rFonts w:ascii="Book Antiqua" w:hAnsi="Book Antiqua" w:cs="Times New Roman"/>
              </w:rPr>
            </w:pPr>
            <w:r w:rsidRPr="000B63F0">
              <w:rPr>
                <w:rFonts w:ascii="Book Antiqua" w:hAnsi="Book Antiqua" w:cs="Times New Roman"/>
              </w:rPr>
              <w:t>%0-49</w:t>
            </w:r>
          </w:p>
        </w:tc>
        <w:tc>
          <w:tcPr>
            <w:tcW w:w="4315"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Hedeften sapma</w:t>
            </w:r>
          </w:p>
        </w:tc>
        <w:tc>
          <w:tcPr>
            <w:tcW w:w="4941"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Birinci öncelikli müdahale alanı</w:t>
            </w:r>
          </w:p>
        </w:tc>
      </w:tr>
      <w:tr w:rsidR="0008423D" w:rsidRPr="000B63F0" w:rsidTr="00200E73">
        <w:trPr>
          <w:trHeight w:val="291"/>
          <w:jc w:val="center"/>
        </w:trPr>
        <w:tc>
          <w:tcPr>
            <w:tcW w:w="3132" w:type="dxa"/>
            <w:vAlign w:val="center"/>
          </w:tcPr>
          <w:p w:rsidR="0008423D" w:rsidRPr="000B63F0" w:rsidRDefault="0008423D" w:rsidP="0008423D">
            <w:pPr>
              <w:rPr>
                <w:rFonts w:ascii="Book Antiqua" w:hAnsi="Book Antiqua" w:cs="Times New Roman"/>
              </w:rPr>
            </w:pPr>
            <w:r w:rsidRPr="000B63F0">
              <w:rPr>
                <w:rFonts w:ascii="Book Antiqua" w:hAnsi="Book Antiqua" w:cs="Times New Roman"/>
              </w:rPr>
              <w:t>%50-89,99</w:t>
            </w:r>
          </w:p>
        </w:tc>
        <w:tc>
          <w:tcPr>
            <w:tcW w:w="4315"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Kısmi-Makul düzeyde hedefe ulaşma</w:t>
            </w:r>
          </w:p>
        </w:tc>
        <w:tc>
          <w:tcPr>
            <w:tcW w:w="4941"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İkinci öncelikli müdahale alanı</w:t>
            </w:r>
          </w:p>
        </w:tc>
      </w:tr>
      <w:tr w:rsidR="0008423D" w:rsidRPr="000B63F0" w:rsidTr="00200E73">
        <w:trPr>
          <w:trHeight w:val="294"/>
          <w:jc w:val="center"/>
        </w:trPr>
        <w:tc>
          <w:tcPr>
            <w:tcW w:w="3132" w:type="dxa"/>
            <w:vAlign w:val="center"/>
          </w:tcPr>
          <w:p w:rsidR="0008423D" w:rsidRPr="000B63F0" w:rsidRDefault="0008423D" w:rsidP="0008423D">
            <w:pPr>
              <w:rPr>
                <w:rFonts w:ascii="Book Antiqua" w:hAnsi="Book Antiqua" w:cs="Times New Roman"/>
              </w:rPr>
            </w:pPr>
            <w:r w:rsidRPr="000B63F0">
              <w:rPr>
                <w:rFonts w:ascii="Book Antiqua" w:hAnsi="Book Antiqua" w:cs="Times New Roman"/>
              </w:rPr>
              <w:t>%90 ve üzeri</w:t>
            </w:r>
          </w:p>
        </w:tc>
        <w:tc>
          <w:tcPr>
            <w:tcW w:w="4315"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Hedefe ulaşma</w:t>
            </w:r>
          </w:p>
        </w:tc>
        <w:tc>
          <w:tcPr>
            <w:tcW w:w="4941" w:type="dxa"/>
            <w:vAlign w:val="center"/>
          </w:tcPr>
          <w:p w:rsidR="0008423D" w:rsidRPr="000B63F0" w:rsidRDefault="0008423D" w:rsidP="0008423D">
            <w:pPr>
              <w:rPr>
                <w:rFonts w:ascii="Book Antiqua" w:hAnsi="Book Antiqua" w:cs="Times New Roman"/>
              </w:rPr>
            </w:pPr>
            <w:r w:rsidRPr="000B63F0">
              <w:rPr>
                <w:rFonts w:ascii="Book Antiqua" w:hAnsi="Book Antiqua" w:cstheme="minorHAnsi"/>
              </w:rPr>
              <w:t>Mevcut durumun korunması</w:t>
            </w:r>
          </w:p>
        </w:tc>
      </w:tr>
    </w:tbl>
    <w:p w:rsidR="0008423D" w:rsidRDefault="0008423D" w:rsidP="00B7610A">
      <w:pPr>
        <w:rPr>
          <w:rFonts w:ascii="Book Antiqua" w:hAnsi="Book Antiqua" w:cs="Times New Roman"/>
        </w:rPr>
      </w:pPr>
    </w:p>
    <w:tbl>
      <w:tblPr>
        <w:tblStyle w:val="TabloKlavuzu"/>
        <w:tblW w:w="12388" w:type="dxa"/>
        <w:jc w:val="center"/>
        <w:tblLook w:val="04A0"/>
      </w:tblPr>
      <w:tblGrid>
        <w:gridCol w:w="3132"/>
        <w:gridCol w:w="4315"/>
        <w:gridCol w:w="4941"/>
      </w:tblGrid>
      <w:tr w:rsidR="00200E73" w:rsidRPr="000B63F0" w:rsidTr="00C60162">
        <w:trPr>
          <w:trHeight w:val="167"/>
          <w:jc w:val="center"/>
        </w:trPr>
        <w:tc>
          <w:tcPr>
            <w:tcW w:w="3132" w:type="dxa"/>
            <w:shd w:val="clear" w:color="auto" w:fill="D9D9D9" w:themeFill="background1" w:themeFillShade="D9"/>
            <w:vAlign w:val="center"/>
          </w:tcPr>
          <w:p w:rsidR="00200E73" w:rsidRPr="000B63F0" w:rsidRDefault="00200E73" w:rsidP="00C60162">
            <w:pPr>
              <w:jc w:val="center"/>
              <w:rPr>
                <w:rFonts w:ascii="Book Antiqua" w:hAnsi="Book Antiqua" w:cs="Times New Roman"/>
                <w:b/>
              </w:rPr>
            </w:pPr>
            <w:r w:rsidRPr="000B63F0">
              <w:rPr>
                <w:rFonts w:ascii="Book Antiqua" w:hAnsi="Book Antiqua" w:cs="Times New Roman"/>
                <w:b/>
              </w:rPr>
              <w:t>Gerçekleşme (%</w:t>
            </w:r>
            <w:r w:rsidR="00DC29D9">
              <w:rPr>
                <w:rFonts w:ascii="Book Antiqua" w:hAnsi="Book Antiqua" w:cs="Times New Roman"/>
                <w:b/>
              </w:rPr>
              <w:t>)</w:t>
            </w:r>
          </w:p>
        </w:tc>
        <w:tc>
          <w:tcPr>
            <w:tcW w:w="4315" w:type="dxa"/>
            <w:shd w:val="clear" w:color="auto" w:fill="D9D9D9" w:themeFill="background1" w:themeFillShade="D9"/>
            <w:vAlign w:val="center"/>
          </w:tcPr>
          <w:p w:rsidR="00200E73" w:rsidRPr="000B63F0" w:rsidRDefault="00200E73" w:rsidP="00C60162">
            <w:pPr>
              <w:jc w:val="center"/>
              <w:rPr>
                <w:rFonts w:ascii="Book Antiqua" w:hAnsi="Book Antiqua" w:cs="Times New Roman"/>
                <w:b/>
              </w:rPr>
            </w:pPr>
            <w:r w:rsidRPr="000B63F0">
              <w:rPr>
                <w:rFonts w:ascii="Book Antiqua" w:hAnsi="Book Antiqua" w:cs="Times New Roman"/>
                <w:b/>
              </w:rPr>
              <w:t>Yorum</w:t>
            </w:r>
          </w:p>
        </w:tc>
        <w:tc>
          <w:tcPr>
            <w:tcW w:w="4941" w:type="dxa"/>
            <w:shd w:val="clear" w:color="auto" w:fill="D9D9D9" w:themeFill="background1" w:themeFillShade="D9"/>
            <w:vAlign w:val="center"/>
          </w:tcPr>
          <w:p w:rsidR="00200E73" w:rsidRPr="000B63F0" w:rsidRDefault="00200E73" w:rsidP="00C60162">
            <w:pPr>
              <w:jc w:val="center"/>
              <w:rPr>
                <w:rFonts w:ascii="Book Antiqua" w:hAnsi="Book Antiqua" w:cs="Times New Roman"/>
                <w:b/>
              </w:rPr>
            </w:pPr>
            <w:r w:rsidRPr="000B63F0">
              <w:rPr>
                <w:rFonts w:ascii="Book Antiqua" w:hAnsi="Book Antiqua" w:cs="Times New Roman"/>
                <w:b/>
              </w:rPr>
              <w:t>Müdahale durumu</w:t>
            </w:r>
          </w:p>
        </w:tc>
      </w:tr>
      <w:tr w:rsidR="00200E73" w:rsidRPr="000B63F0" w:rsidTr="00C60162">
        <w:trPr>
          <w:trHeight w:val="319"/>
          <w:jc w:val="center"/>
        </w:trPr>
        <w:tc>
          <w:tcPr>
            <w:tcW w:w="3132" w:type="dxa"/>
            <w:vAlign w:val="center"/>
          </w:tcPr>
          <w:p w:rsidR="00200E73" w:rsidRPr="000B63F0" w:rsidRDefault="00C60162" w:rsidP="00C60162">
            <w:pPr>
              <w:rPr>
                <w:rFonts w:ascii="Book Antiqua" w:hAnsi="Book Antiqua" w:cs="Times New Roman"/>
              </w:rPr>
            </w:pPr>
            <w:r w:rsidRPr="00245017">
              <w:rPr>
                <w:rFonts w:ascii="Book Antiqua" w:hAnsi="Book Antiqua"/>
              </w:rPr>
              <w:t>Hayatboyu öğrenme kapsamında</w:t>
            </w:r>
            <w:r>
              <w:rPr>
                <w:rFonts w:ascii="Book Antiqua" w:hAnsi="Book Antiqua"/>
              </w:rPr>
              <w:t xml:space="preserve"> açılan kurslara devam oranı.</w:t>
            </w:r>
            <w:r w:rsidRPr="00245017">
              <w:rPr>
                <w:rFonts w:ascii="Book Antiqua" w:hAnsi="Book Antiqua"/>
              </w:rPr>
              <w:t xml:space="preserve"> (halk eğitim)</w:t>
            </w:r>
            <w:r w:rsidRPr="000B63F0">
              <w:rPr>
                <w:rFonts w:ascii="Book Antiqua" w:hAnsi="Book Antiqua" w:cs="Times New Roman"/>
                <w:b/>
              </w:rPr>
              <w:t>%</w:t>
            </w:r>
            <w:r>
              <w:rPr>
                <w:rFonts w:ascii="Book Antiqua" w:hAnsi="Book Antiqua" w:cs="Times New Roman"/>
                <w:b/>
              </w:rPr>
              <w:t xml:space="preserve"> 0</w:t>
            </w:r>
          </w:p>
        </w:tc>
        <w:tc>
          <w:tcPr>
            <w:tcW w:w="4315" w:type="dxa"/>
            <w:vAlign w:val="center"/>
          </w:tcPr>
          <w:p w:rsidR="00200E73" w:rsidRPr="000B63F0" w:rsidRDefault="00200E73" w:rsidP="00C60162">
            <w:pPr>
              <w:rPr>
                <w:rFonts w:ascii="Book Antiqua" w:hAnsi="Book Antiqua" w:cs="Times New Roman"/>
              </w:rPr>
            </w:pPr>
            <w:r w:rsidRPr="000B63F0">
              <w:rPr>
                <w:rFonts w:ascii="Book Antiqua" w:hAnsi="Book Antiqua" w:cstheme="minorHAnsi"/>
              </w:rPr>
              <w:t>Hedeften büyük oranda sapma</w:t>
            </w:r>
          </w:p>
        </w:tc>
        <w:tc>
          <w:tcPr>
            <w:tcW w:w="4941" w:type="dxa"/>
            <w:vAlign w:val="center"/>
          </w:tcPr>
          <w:p w:rsidR="00200E73" w:rsidRPr="000B63F0" w:rsidRDefault="00200E73" w:rsidP="00C60162">
            <w:pPr>
              <w:rPr>
                <w:rFonts w:ascii="Book Antiqua" w:hAnsi="Book Antiqua" w:cs="Times New Roman"/>
              </w:rPr>
            </w:pPr>
            <w:r w:rsidRPr="000B63F0">
              <w:rPr>
                <w:rFonts w:ascii="Book Antiqua" w:hAnsi="Book Antiqua" w:cstheme="minorHAnsi"/>
              </w:rPr>
              <w:t>Acil ve birinci öncelikli müdahale alanı</w:t>
            </w:r>
          </w:p>
        </w:tc>
      </w:tr>
      <w:tr w:rsidR="00200E73" w:rsidRPr="000B63F0" w:rsidTr="00C60162">
        <w:trPr>
          <w:trHeight w:val="308"/>
          <w:jc w:val="center"/>
        </w:trPr>
        <w:tc>
          <w:tcPr>
            <w:tcW w:w="3132" w:type="dxa"/>
            <w:vAlign w:val="center"/>
          </w:tcPr>
          <w:p w:rsidR="00200E73" w:rsidRPr="000B63F0" w:rsidRDefault="00C60162" w:rsidP="00C60162">
            <w:pPr>
              <w:rPr>
                <w:rFonts w:ascii="Book Antiqua" w:hAnsi="Book Antiqua" w:cs="Times New Roman"/>
              </w:rPr>
            </w:pPr>
            <w:r w:rsidRPr="00245017">
              <w:rPr>
                <w:rFonts w:ascii="Book Antiqua" w:hAnsi="Book Antiqua"/>
              </w:rPr>
              <w:t>Hayatboyu öğrenme kapsamında açılan kurslara katılan kişi</w:t>
            </w:r>
            <w:r>
              <w:rPr>
                <w:rFonts w:ascii="Book Antiqua" w:hAnsi="Book Antiqua"/>
              </w:rPr>
              <w:t xml:space="preserve">. </w:t>
            </w:r>
            <w:r w:rsidRPr="000B63F0">
              <w:rPr>
                <w:rFonts w:ascii="Book Antiqua" w:hAnsi="Book Antiqua" w:cs="Times New Roman"/>
                <w:b/>
              </w:rPr>
              <w:t>%</w:t>
            </w:r>
            <w:r>
              <w:rPr>
                <w:rFonts w:ascii="Book Antiqua" w:hAnsi="Book Antiqua" w:cs="Times New Roman"/>
                <w:b/>
              </w:rPr>
              <w:t xml:space="preserve"> 0</w:t>
            </w:r>
          </w:p>
        </w:tc>
        <w:tc>
          <w:tcPr>
            <w:tcW w:w="4315" w:type="dxa"/>
            <w:vAlign w:val="center"/>
          </w:tcPr>
          <w:p w:rsidR="00200E73" w:rsidRPr="000B63F0" w:rsidRDefault="00DC29D9" w:rsidP="00C60162">
            <w:pPr>
              <w:rPr>
                <w:rFonts w:ascii="Book Antiqua" w:hAnsi="Book Antiqua" w:cs="Times New Roman"/>
              </w:rPr>
            </w:pPr>
            <w:r w:rsidRPr="000B63F0">
              <w:rPr>
                <w:rFonts w:ascii="Book Antiqua" w:hAnsi="Book Antiqua" w:cstheme="minorHAnsi"/>
              </w:rPr>
              <w:t>Hedeften büyük oranda sapma</w:t>
            </w:r>
          </w:p>
        </w:tc>
        <w:tc>
          <w:tcPr>
            <w:tcW w:w="4941" w:type="dxa"/>
            <w:vAlign w:val="center"/>
          </w:tcPr>
          <w:p w:rsidR="00200E73" w:rsidRPr="000B63F0" w:rsidRDefault="00DC29D9" w:rsidP="00C60162">
            <w:pPr>
              <w:rPr>
                <w:rFonts w:ascii="Book Antiqua" w:hAnsi="Book Antiqua" w:cs="Times New Roman"/>
              </w:rPr>
            </w:pPr>
            <w:r w:rsidRPr="000B63F0">
              <w:rPr>
                <w:rFonts w:ascii="Book Antiqua" w:hAnsi="Book Antiqua" w:cstheme="minorHAnsi"/>
              </w:rPr>
              <w:t>Acil ve birinci öncelikli müdahale alanı</w:t>
            </w:r>
          </w:p>
        </w:tc>
      </w:tr>
      <w:tr w:rsidR="00200E73" w:rsidRPr="000B63F0" w:rsidTr="00C60162">
        <w:trPr>
          <w:trHeight w:val="291"/>
          <w:jc w:val="center"/>
        </w:trPr>
        <w:tc>
          <w:tcPr>
            <w:tcW w:w="3132" w:type="dxa"/>
            <w:vAlign w:val="center"/>
          </w:tcPr>
          <w:p w:rsidR="00200E73" w:rsidRPr="000B63F0" w:rsidRDefault="002F1800" w:rsidP="00C60162">
            <w:pPr>
              <w:rPr>
                <w:rFonts w:ascii="Book Antiqua" w:hAnsi="Book Antiqua" w:cs="Times New Roman"/>
              </w:rPr>
            </w:pPr>
            <w:r w:rsidRPr="00E6582D">
              <w:t>Çevre bilincinin artırılması çerçevesinde yapılan etkinliklere katılan öğrenci sayısı</w:t>
            </w:r>
            <w:r>
              <w:rPr>
                <w:rFonts w:ascii="Book Antiqua" w:eastAsia="Times New Roman" w:hAnsi="Book Antiqua" w:cs="Calibri"/>
                <w:b/>
                <w:color w:val="000000"/>
                <w:lang w:eastAsia="tr-TR"/>
              </w:rPr>
              <w:t>% 50</w:t>
            </w:r>
          </w:p>
        </w:tc>
        <w:tc>
          <w:tcPr>
            <w:tcW w:w="4315" w:type="dxa"/>
            <w:vAlign w:val="center"/>
          </w:tcPr>
          <w:p w:rsidR="00200E73" w:rsidRPr="000B63F0" w:rsidRDefault="00DC29D9" w:rsidP="00C60162">
            <w:pPr>
              <w:rPr>
                <w:rFonts w:ascii="Book Antiqua" w:hAnsi="Book Antiqua" w:cs="Times New Roman"/>
              </w:rPr>
            </w:pPr>
            <w:r w:rsidRPr="000B63F0">
              <w:rPr>
                <w:rFonts w:ascii="Book Antiqua" w:hAnsi="Book Antiqua" w:cstheme="minorHAnsi"/>
              </w:rPr>
              <w:t>Kısmi-Makul düzeyde hedefe ulaşma</w:t>
            </w:r>
          </w:p>
        </w:tc>
        <w:tc>
          <w:tcPr>
            <w:tcW w:w="4941" w:type="dxa"/>
            <w:vAlign w:val="center"/>
          </w:tcPr>
          <w:p w:rsidR="00200E73" w:rsidRPr="000B63F0" w:rsidRDefault="00200E73" w:rsidP="00C60162">
            <w:pPr>
              <w:rPr>
                <w:rFonts w:ascii="Book Antiqua" w:hAnsi="Book Antiqua" w:cs="Times New Roman"/>
              </w:rPr>
            </w:pPr>
            <w:r w:rsidRPr="000B63F0">
              <w:rPr>
                <w:rFonts w:ascii="Book Antiqua" w:hAnsi="Book Antiqua" w:cstheme="minorHAnsi"/>
              </w:rPr>
              <w:t>İkinci öncelikli müdahale alanı</w:t>
            </w:r>
          </w:p>
        </w:tc>
      </w:tr>
      <w:tr w:rsidR="00200E73" w:rsidRPr="000B63F0" w:rsidTr="00C60162">
        <w:trPr>
          <w:trHeight w:val="294"/>
          <w:jc w:val="center"/>
        </w:trPr>
        <w:tc>
          <w:tcPr>
            <w:tcW w:w="3132" w:type="dxa"/>
            <w:vAlign w:val="center"/>
          </w:tcPr>
          <w:p w:rsidR="00200E73" w:rsidRPr="000B63F0" w:rsidRDefault="002F1800" w:rsidP="00C60162">
            <w:pPr>
              <w:rPr>
                <w:rFonts w:ascii="Book Antiqua" w:hAnsi="Book Antiqua" w:cs="Times New Roman"/>
              </w:rPr>
            </w:pPr>
            <w:r w:rsidRPr="005279E2">
              <w:t>Ders dışı egzersiz çalışmalarına katılan</w:t>
            </w:r>
            <w:r>
              <w:t xml:space="preserve"> öğrenci sayısı </w:t>
            </w:r>
            <w:r>
              <w:rPr>
                <w:rFonts w:ascii="Book Antiqua" w:eastAsia="Times New Roman" w:hAnsi="Book Antiqua" w:cs="Calibri"/>
                <w:b/>
                <w:color w:val="000000"/>
                <w:lang w:eastAsia="tr-TR"/>
              </w:rPr>
              <w:t>% 66</w:t>
            </w:r>
          </w:p>
        </w:tc>
        <w:tc>
          <w:tcPr>
            <w:tcW w:w="4315" w:type="dxa"/>
            <w:vAlign w:val="center"/>
          </w:tcPr>
          <w:p w:rsidR="00200E73" w:rsidRPr="000B63F0" w:rsidRDefault="00DC29D9" w:rsidP="00C60162">
            <w:pPr>
              <w:rPr>
                <w:rFonts w:ascii="Book Antiqua" w:hAnsi="Book Antiqua" w:cs="Times New Roman"/>
              </w:rPr>
            </w:pPr>
            <w:r w:rsidRPr="000B63F0">
              <w:rPr>
                <w:rFonts w:ascii="Book Antiqua" w:hAnsi="Book Antiqua" w:cstheme="minorHAnsi"/>
              </w:rPr>
              <w:t>Kısmi-Makul düzeyde hedefe ulaşma</w:t>
            </w:r>
          </w:p>
        </w:tc>
        <w:tc>
          <w:tcPr>
            <w:tcW w:w="4941" w:type="dxa"/>
            <w:vAlign w:val="center"/>
          </w:tcPr>
          <w:p w:rsidR="00200E73" w:rsidRPr="000B63F0" w:rsidRDefault="00DC29D9" w:rsidP="00C60162">
            <w:pPr>
              <w:rPr>
                <w:rFonts w:ascii="Book Antiqua" w:hAnsi="Book Antiqua" w:cs="Times New Roman"/>
              </w:rPr>
            </w:pPr>
            <w:r w:rsidRPr="000B63F0">
              <w:rPr>
                <w:rFonts w:ascii="Book Antiqua" w:hAnsi="Book Antiqua" w:cstheme="minorHAnsi"/>
              </w:rPr>
              <w:t>İkinci öncelikli müdahale alanı</w:t>
            </w:r>
          </w:p>
        </w:tc>
      </w:tr>
      <w:tr w:rsidR="002F1800" w:rsidRPr="000B63F0" w:rsidTr="00C60162">
        <w:trPr>
          <w:trHeight w:val="294"/>
          <w:jc w:val="center"/>
        </w:trPr>
        <w:tc>
          <w:tcPr>
            <w:tcW w:w="3132" w:type="dxa"/>
            <w:vAlign w:val="center"/>
          </w:tcPr>
          <w:p w:rsidR="002F1800" w:rsidRPr="005279E2" w:rsidRDefault="002F1800" w:rsidP="00C60162">
            <w:r w:rsidRPr="00E6582D">
              <w:t>Geziler düzenlenmesi</w:t>
            </w:r>
            <w:r>
              <w:rPr>
                <w:rFonts w:ascii="Book Antiqua" w:eastAsia="Times New Roman" w:hAnsi="Book Antiqua" w:cs="Calibri"/>
                <w:b/>
                <w:color w:val="000000"/>
                <w:lang w:eastAsia="tr-TR"/>
              </w:rPr>
              <w:t>% 0</w:t>
            </w:r>
          </w:p>
        </w:tc>
        <w:tc>
          <w:tcPr>
            <w:tcW w:w="4315"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Hedeften büyük oranda sapma</w:t>
            </w:r>
          </w:p>
        </w:tc>
        <w:tc>
          <w:tcPr>
            <w:tcW w:w="4941"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Acil ve birinci öncelikli müdahale alanı</w:t>
            </w:r>
          </w:p>
        </w:tc>
      </w:tr>
      <w:tr w:rsidR="002F1800" w:rsidRPr="000B63F0" w:rsidTr="00C60162">
        <w:trPr>
          <w:trHeight w:val="294"/>
          <w:jc w:val="center"/>
        </w:trPr>
        <w:tc>
          <w:tcPr>
            <w:tcW w:w="3132" w:type="dxa"/>
            <w:vAlign w:val="center"/>
          </w:tcPr>
          <w:p w:rsidR="002F1800" w:rsidRPr="00E6582D" w:rsidRDefault="002F1800" w:rsidP="00C60162">
            <w:r w:rsidRPr="00E6582D">
              <w:t>Okulumuzdaki Tasarım ve Beceri Atölyesi (Adet</w:t>
            </w:r>
            <w:r>
              <w:t xml:space="preserve">) </w:t>
            </w:r>
            <w:r>
              <w:rPr>
                <w:rFonts w:ascii="Book Antiqua" w:eastAsia="Times New Roman" w:hAnsi="Book Antiqua" w:cs="Calibri"/>
                <w:b/>
                <w:color w:val="000000"/>
                <w:lang w:eastAsia="tr-TR"/>
              </w:rPr>
              <w:t>% 0</w:t>
            </w:r>
          </w:p>
        </w:tc>
        <w:tc>
          <w:tcPr>
            <w:tcW w:w="4315"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Hedeften büyük oranda sapma</w:t>
            </w:r>
          </w:p>
        </w:tc>
        <w:tc>
          <w:tcPr>
            <w:tcW w:w="4941"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Acil ve birinci öncelikli müdahale alanı</w:t>
            </w:r>
          </w:p>
        </w:tc>
      </w:tr>
      <w:tr w:rsidR="002F1800" w:rsidRPr="000B63F0" w:rsidTr="00C60162">
        <w:trPr>
          <w:trHeight w:val="294"/>
          <w:jc w:val="center"/>
        </w:trPr>
        <w:tc>
          <w:tcPr>
            <w:tcW w:w="3132" w:type="dxa"/>
            <w:vAlign w:val="center"/>
          </w:tcPr>
          <w:p w:rsidR="002F1800" w:rsidRPr="00E6582D" w:rsidRDefault="002F1800" w:rsidP="00C60162">
            <w:r w:rsidRPr="00E6582D">
              <w:t>AB projeleri ve Ulusal projelere katılım sayısını artırmak</w:t>
            </w:r>
            <w:r>
              <w:rPr>
                <w:rFonts w:ascii="Book Antiqua" w:eastAsia="Times New Roman" w:hAnsi="Book Antiqua" w:cs="Calibri"/>
                <w:b/>
                <w:color w:val="000000"/>
                <w:lang w:eastAsia="tr-TR"/>
              </w:rPr>
              <w:t>% 50</w:t>
            </w:r>
          </w:p>
        </w:tc>
        <w:tc>
          <w:tcPr>
            <w:tcW w:w="4315"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Kısmi-Makul düzeyde hedefe ulaşma</w:t>
            </w:r>
          </w:p>
        </w:tc>
        <w:tc>
          <w:tcPr>
            <w:tcW w:w="4941"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İkinci öncelikli müdahale alanı</w:t>
            </w:r>
          </w:p>
        </w:tc>
      </w:tr>
      <w:tr w:rsidR="002F1800" w:rsidRPr="000B63F0" w:rsidTr="00C60162">
        <w:trPr>
          <w:trHeight w:val="294"/>
          <w:jc w:val="center"/>
        </w:trPr>
        <w:tc>
          <w:tcPr>
            <w:tcW w:w="3132" w:type="dxa"/>
            <w:vAlign w:val="center"/>
          </w:tcPr>
          <w:p w:rsidR="002F1800" w:rsidRPr="00E6582D" w:rsidRDefault="002F1800" w:rsidP="00C60162">
            <w:r>
              <w:t xml:space="preserve">Mesleki tanıtım gezileri </w:t>
            </w:r>
            <w:r>
              <w:rPr>
                <w:rFonts w:ascii="Book Antiqua" w:eastAsia="Times New Roman" w:hAnsi="Book Antiqua" w:cs="Calibri"/>
                <w:b/>
                <w:color w:val="000000"/>
                <w:lang w:eastAsia="tr-TR"/>
              </w:rPr>
              <w:t>% 0</w:t>
            </w:r>
          </w:p>
        </w:tc>
        <w:tc>
          <w:tcPr>
            <w:tcW w:w="4315"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Hedeften büyük oranda sapma</w:t>
            </w:r>
          </w:p>
        </w:tc>
        <w:tc>
          <w:tcPr>
            <w:tcW w:w="4941"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Acil ve birinci öncelikli müdahale alanı</w:t>
            </w:r>
          </w:p>
        </w:tc>
      </w:tr>
      <w:tr w:rsidR="002F1800" w:rsidRPr="000B63F0" w:rsidTr="00C60162">
        <w:trPr>
          <w:trHeight w:val="294"/>
          <w:jc w:val="center"/>
        </w:trPr>
        <w:tc>
          <w:tcPr>
            <w:tcW w:w="3132" w:type="dxa"/>
            <w:vAlign w:val="center"/>
          </w:tcPr>
          <w:p w:rsidR="002F1800" w:rsidRDefault="002F1800" w:rsidP="00C60162">
            <w:r w:rsidRPr="00995BF1">
              <w:lastRenderedPageBreak/>
              <w:t>Hangi okullara gideceklerine dair yapılan anket çalışmaları</w:t>
            </w:r>
            <w:r>
              <w:rPr>
                <w:rFonts w:ascii="Book Antiqua" w:eastAsia="Times New Roman" w:hAnsi="Book Antiqua" w:cs="Calibri"/>
                <w:b/>
                <w:color w:val="000000"/>
                <w:lang w:eastAsia="tr-TR"/>
              </w:rPr>
              <w:t>% 0</w:t>
            </w:r>
          </w:p>
        </w:tc>
        <w:tc>
          <w:tcPr>
            <w:tcW w:w="4315"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Hedeften büyük oranda sapma</w:t>
            </w:r>
          </w:p>
        </w:tc>
        <w:tc>
          <w:tcPr>
            <w:tcW w:w="4941" w:type="dxa"/>
            <w:vAlign w:val="center"/>
          </w:tcPr>
          <w:p w:rsidR="002F1800" w:rsidRPr="000B63F0" w:rsidRDefault="00DC29D9" w:rsidP="00C60162">
            <w:pPr>
              <w:rPr>
                <w:rFonts w:ascii="Book Antiqua" w:hAnsi="Book Antiqua" w:cstheme="minorHAnsi"/>
              </w:rPr>
            </w:pPr>
            <w:r w:rsidRPr="000B63F0">
              <w:rPr>
                <w:rFonts w:ascii="Book Antiqua" w:hAnsi="Book Antiqua" w:cstheme="minorHAnsi"/>
              </w:rPr>
              <w:t>Acil ve birinci öncelikli müdahale alanı</w:t>
            </w:r>
          </w:p>
        </w:tc>
      </w:tr>
      <w:tr w:rsidR="00DC29D9" w:rsidRPr="000B63F0" w:rsidTr="00C60162">
        <w:trPr>
          <w:trHeight w:val="294"/>
          <w:jc w:val="center"/>
        </w:trPr>
        <w:tc>
          <w:tcPr>
            <w:tcW w:w="3132" w:type="dxa"/>
            <w:vAlign w:val="center"/>
          </w:tcPr>
          <w:p w:rsidR="00DC29D9" w:rsidRPr="00995BF1" w:rsidRDefault="00DC29D9" w:rsidP="00C60162">
            <w:r w:rsidRPr="00D73CB0">
              <w:t>Okul web sitemizin kullanım sıklığı</w:t>
            </w:r>
            <w:r>
              <w:rPr>
                <w:rFonts w:ascii="Book Antiqua" w:eastAsia="Times New Roman" w:hAnsi="Book Antiqua" w:cs="Calibri"/>
                <w:b/>
                <w:color w:val="000000"/>
                <w:lang w:eastAsia="tr-TR"/>
              </w:rPr>
              <w:t>% 40</w:t>
            </w:r>
          </w:p>
        </w:tc>
        <w:tc>
          <w:tcPr>
            <w:tcW w:w="4315" w:type="dxa"/>
            <w:vAlign w:val="center"/>
          </w:tcPr>
          <w:p w:rsidR="00DC29D9" w:rsidRPr="000B63F0" w:rsidRDefault="00DC29D9" w:rsidP="00C60162">
            <w:pPr>
              <w:rPr>
                <w:rFonts w:ascii="Book Antiqua" w:hAnsi="Book Antiqua" w:cstheme="minorHAnsi"/>
              </w:rPr>
            </w:pPr>
            <w:r w:rsidRPr="000B63F0">
              <w:rPr>
                <w:rFonts w:ascii="Book Antiqua" w:hAnsi="Book Antiqua" w:cstheme="minorHAnsi"/>
              </w:rPr>
              <w:t>Hedeften sapma</w:t>
            </w:r>
          </w:p>
        </w:tc>
        <w:tc>
          <w:tcPr>
            <w:tcW w:w="4941" w:type="dxa"/>
            <w:vAlign w:val="center"/>
          </w:tcPr>
          <w:p w:rsidR="00DC29D9" w:rsidRPr="000B63F0" w:rsidRDefault="00DC29D9" w:rsidP="00C60162">
            <w:pPr>
              <w:rPr>
                <w:rFonts w:ascii="Book Antiqua" w:hAnsi="Book Antiqua" w:cstheme="minorHAnsi"/>
              </w:rPr>
            </w:pPr>
            <w:r w:rsidRPr="000B63F0">
              <w:rPr>
                <w:rFonts w:ascii="Book Antiqua" w:hAnsi="Book Antiqua" w:cstheme="minorHAnsi"/>
              </w:rPr>
              <w:t>Birinci öncelikli müdahale alanı</w:t>
            </w:r>
          </w:p>
        </w:tc>
      </w:tr>
      <w:tr w:rsidR="00DC29D9" w:rsidRPr="000B63F0" w:rsidTr="00C60162">
        <w:trPr>
          <w:trHeight w:val="294"/>
          <w:jc w:val="center"/>
        </w:trPr>
        <w:tc>
          <w:tcPr>
            <w:tcW w:w="3132" w:type="dxa"/>
            <w:vAlign w:val="center"/>
          </w:tcPr>
          <w:p w:rsidR="00DC29D9" w:rsidRPr="00D73CB0" w:rsidRDefault="00DC29D9" w:rsidP="00C60162">
            <w:r w:rsidRPr="00784F18">
              <w:t>Lisansüstü eğitimi tamamlayan personel sayısı</w:t>
            </w:r>
            <w:r>
              <w:rPr>
                <w:rFonts w:ascii="Book Antiqua" w:eastAsia="Times New Roman" w:hAnsi="Book Antiqua" w:cs="Calibri"/>
                <w:b/>
                <w:color w:val="000000"/>
                <w:lang w:eastAsia="tr-TR"/>
              </w:rPr>
              <w:t>% 0</w:t>
            </w:r>
          </w:p>
        </w:tc>
        <w:tc>
          <w:tcPr>
            <w:tcW w:w="4315" w:type="dxa"/>
            <w:vAlign w:val="center"/>
          </w:tcPr>
          <w:p w:rsidR="00DC29D9" w:rsidRPr="000B63F0" w:rsidRDefault="00DC29D9" w:rsidP="00C60162">
            <w:pPr>
              <w:rPr>
                <w:rFonts w:ascii="Book Antiqua" w:hAnsi="Book Antiqua" w:cstheme="minorHAnsi"/>
              </w:rPr>
            </w:pPr>
            <w:r w:rsidRPr="000B63F0">
              <w:rPr>
                <w:rFonts w:ascii="Book Antiqua" w:hAnsi="Book Antiqua" w:cstheme="minorHAnsi"/>
              </w:rPr>
              <w:t>Hedeften büyük oranda sapma</w:t>
            </w:r>
          </w:p>
        </w:tc>
        <w:tc>
          <w:tcPr>
            <w:tcW w:w="4941" w:type="dxa"/>
            <w:vAlign w:val="center"/>
          </w:tcPr>
          <w:p w:rsidR="00DC29D9" w:rsidRPr="000B63F0" w:rsidRDefault="00DC29D9" w:rsidP="00C60162">
            <w:pPr>
              <w:rPr>
                <w:rFonts w:ascii="Book Antiqua" w:hAnsi="Book Antiqua" w:cstheme="minorHAnsi"/>
              </w:rPr>
            </w:pPr>
            <w:r w:rsidRPr="000B63F0">
              <w:rPr>
                <w:rFonts w:ascii="Book Antiqua" w:hAnsi="Book Antiqua" w:cstheme="minorHAnsi"/>
              </w:rPr>
              <w:t>Acil ve birinci öncelikli müdahale alanı</w:t>
            </w:r>
          </w:p>
        </w:tc>
      </w:tr>
    </w:tbl>
    <w:p w:rsidR="002F1800" w:rsidRDefault="002F1800" w:rsidP="00876198">
      <w:pPr>
        <w:ind w:firstLine="708"/>
        <w:jc w:val="both"/>
        <w:rPr>
          <w:rFonts w:ascii="Book Antiqua" w:hAnsi="Book Antiqua" w:cs="Times New Roman"/>
        </w:rPr>
      </w:pPr>
    </w:p>
    <w:p w:rsidR="00352169" w:rsidRDefault="00352169" w:rsidP="00352169">
      <w:pPr>
        <w:ind w:firstLine="708"/>
        <w:jc w:val="both"/>
        <w:rPr>
          <w:rFonts w:ascii="Book Antiqua" w:hAnsi="Book Antiqua" w:cs="Times New Roman"/>
        </w:rPr>
      </w:pPr>
      <w:r w:rsidRPr="00352169">
        <w:rPr>
          <w:rFonts w:ascii="Book Antiqua" w:hAnsi="Book Antiqua" w:cs="Times New Roman"/>
          <w:noProof/>
          <w:lang w:eastAsia="tr-TR"/>
        </w:rPr>
        <w:drawing>
          <wp:inline distT="0" distB="0" distL="0" distR="0">
            <wp:extent cx="7896225" cy="3390900"/>
            <wp:effectExtent l="19050" t="0" r="9525"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2169" w:rsidRPr="00352169" w:rsidRDefault="00352169" w:rsidP="00352169">
      <w:pPr>
        <w:ind w:firstLine="708"/>
        <w:jc w:val="both"/>
        <w:rPr>
          <w:rFonts w:ascii="Book Antiqua" w:hAnsi="Book Antiqua" w:cs="Times New Roman"/>
        </w:rPr>
      </w:pPr>
    </w:p>
    <w:p w:rsidR="00AC5F07" w:rsidRPr="000B63F0" w:rsidRDefault="00AC5F07" w:rsidP="00371A0D">
      <w:pPr>
        <w:jc w:val="both"/>
        <w:rPr>
          <w:rFonts w:ascii="Book Antiqua" w:hAnsi="Book Antiqua" w:cs="Times New Roman"/>
          <w:b/>
        </w:rPr>
      </w:pPr>
    </w:p>
    <w:p w:rsidR="004758EC" w:rsidRPr="000B63F0" w:rsidRDefault="004758EC" w:rsidP="0018092D">
      <w:pPr>
        <w:pBdr>
          <w:top w:val="single" w:sz="4" w:space="1" w:color="auto"/>
          <w:bottom w:val="single" w:sz="4" w:space="1" w:color="auto"/>
        </w:pBdr>
        <w:tabs>
          <w:tab w:val="left" w:pos="3015"/>
        </w:tabs>
        <w:jc w:val="both"/>
        <w:rPr>
          <w:rFonts w:ascii="Book Antiqua" w:hAnsi="Book Antiqua" w:cs="Times New Roman"/>
          <w:b/>
          <w:color w:val="0070C0"/>
        </w:rPr>
      </w:pPr>
      <w:r w:rsidRPr="000B63F0">
        <w:rPr>
          <w:rFonts w:ascii="Book Antiqua" w:hAnsi="Book Antiqua" w:cs="Times New Roman"/>
          <w:b/>
          <w:color w:val="0070C0"/>
        </w:rPr>
        <w:lastRenderedPageBreak/>
        <w:t>20</w:t>
      </w:r>
      <w:r w:rsidR="00323981">
        <w:rPr>
          <w:rFonts w:ascii="Book Antiqua" w:hAnsi="Book Antiqua" w:cs="Times New Roman"/>
          <w:b/>
          <w:color w:val="0070C0"/>
        </w:rPr>
        <w:t>18</w:t>
      </w:r>
      <w:r w:rsidRPr="000B63F0">
        <w:rPr>
          <w:rFonts w:ascii="Book Antiqua" w:hAnsi="Book Antiqua" w:cs="Times New Roman"/>
          <w:b/>
          <w:color w:val="0070C0"/>
        </w:rPr>
        <w:t xml:space="preserve"> yılına göre gerileme gözlenen performans göstergeleri ile ilgili değerlendirmeler</w:t>
      </w:r>
    </w:p>
    <w:p w:rsidR="00012D45" w:rsidRDefault="00012D45" w:rsidP="00671956">
      <w:pPr>
        <w:ind w:firstLine="708"/>
        <w:jc w:val="both"/>
        <w:rPr>
          <w:rFonts w:ascii="Book Antiqua" w:hAnsi="Book Antiqua" w:cs="Times New Roman"/>
        </w:rPr>
      </w:pPr>
    </w:p>
    <w:tbl>
      <w:tblPr>
        <w:tblStyle w:val="TabloKlavuzu"/>
        <w:tblW w:w="12388" w:type="dxa"/>
        <w:jc w:val="center"/>
        <w:tblLook w:val="04A0"/>
      </w:tblPr>
      <w:tblGrid>
        <w:gridCol w:w="4012"/>
        <w:gridCol w:w="4111"/>
        <w:gridCol w:w="4265"/>
      </w:tblGrid>
      <w:tr w:rsidR="00352169" w:rsidRPr="000B63F0" w:rsidTr="00352169">
        <w:trPr>
          <w:trHeight w:val="1524"/>
          <w:jc w:val="center"/>
        </w:trPr>
        <w:tc>
          <w:tcPr>
            <w:tcW w:w="4012" w:type="dxa"/>
            <w:shd w:val="clear" w:color="auto" w:fill="D9D9D9" w:themeFill="background1" w:themeFillShade="D9"/>
            <w:vAlign w:val="center"/>
          </w:tcPr>
          <w:p w:rsidR="00352169" w:rsidRPr="000B63F0" w:rsidRDefault="00352169" w:rsidP="00F84B37">
            <w:pPr>
              <w:jc w:val="center"/>
              <w:rPr>
                <w:rFonts w:ascii="Book Antiqua" w:hAnsi="Book Antiqua" w:cs="Times New Roman"/>
                <w:b/>
              </w:rPr>
            </w:pPr>
            <w:r>
              <w:rPr>
                <w:rFonts w:ascii="Book Antiqua" w:hAnsi="Book Antiqua" w:cs="Times New Roman"/>
                <w:b/>
              </w:rPr>
              <w:t xml:space="preserve">Performans Göstergesi ) % 0-49.99 </w:t>
            </w:r>
          </w:p>
        </w:tc>
        <w:tc>
          <w:tcPr>
            <w:tcW w:w="4111" w:type="dxa"/>
            <w:shd w:val="clear" w:color="auto" w:fill="D9D9D9" w:themeFill="background1" w:themeFillShade="D9"/>
            <w:vAlign w:val="center"/>
          </w:tcPr>
          <w:p w:rsidR="00352169" w:rsidRPr="000B63F0" w:rsidRDefault="00352169" w:rsidP="00F84B37">
            <w:pPr>
              <w:jc w:val="center"/>
              <w:rPr>
                <w:rFonts w:ascii="Book Antiqua" w:hAnsi="Book Antiqua" w:cs="Times New Roman"/>
                <w:b/>
              </w:rPr>
            </w:pPr>
            <w:r>
              <w:rPr>
                <w:rFonts w:ascii="Book Antiqua" w:hAnsi="Book Antiqua" w:cs="Times New Roman"/>
                <w:b/>
              </w:rPr>
              <w:t>Hedefe Ulaşma Durumu</w:t>
            </w:r>
          </w:p>
        </w:tc>
        <w:tc>
          <w:tcPr>
            <w:tcW w:w="4265" w:type="dxa"/>
            <w:shd w:val="clear" w:color="auto" w:fill="D9D9D9" w:themeFill="background1" w:themeFillShade="D9"/>
            <w:vAlign w:val="center"/>
          </w:tcPr>
          <w:p w:rsidR="00352169" w:rsidRPr="000B63F0" w:rsidRDefault="00352169" w:rsidP="00F84B37">
            <w:pPr>
              <w:jc w:val="center"/>
              <w:rPr>
                <w:rFonts w:ascii="Book Antiqua" w:hAnsi="Book Antiqua" w:cs="Times New Roman"/>
                <w:b/>
              </w:rPr>
            </w:pPr>
            <w:r>
              <w:rPr>
                <w:rFonts w:ascii="Book Antiqua" w:hAnsi="Book Antiqua" w:cs="Times New Roman"/>
                <w:b/>
              </w:rPr>
              <w:t>Değerlendirme Ve Tedbirler</w:t>
            </w:r>
          </w:p>
        </w:tc>
      </w:tr>
      <w:tr w:rsidR="00352169" w:rsidRPr="000B63F0" w:rsidTr="00352169">
        <w:trPr>
          <w:trHeight w:val="319"/>
          <w:jc w:val="center"/>
        </w:trPr>
        <w:tc>
          <w:tcPr>
            <w:tcW w:w="4012" w:type="dxa"/>
            <w:vAlign w:val="center"/>
          </w:tcPr>
          <w:p w:rsidR="00352169" w:rsidRPr="000B63F0" w:rsidRDefault="00352169" w:rsidP="00F84B37">
            <w:pPr>
              <w:rPr>
                <w:rFonts w:ascii="Book Antiqua" w:hAnsi="Book Antiqua" w:cs="Times New Roman"/>
              </w:rPr>
            </w:pPr>
            <w:r w:rsidRPr="00245017">
              <w:rPr>
                <w:rFonts w:ascii="Book Antiqua" w:hAnsi="Book Antiqua"/>
              </w:rPr>
              <w:t>Hayatboyu öğrenme kapsamında</w:t>
            </w:r>
            <w:r>
              <w:rPr>
                <w:rFonts w:ascii="Book Antiqua" w:hAnsi="Book Antiqua"/>
              </w:rPr>
              <w:t xml:space="preserve"> açılan kurslara devam oranı.</w:t>
            </w:r>
            <w:r w:rsidRPr="00245017">
              <w:rPr>
                <w:rFonts w:ascii="Book Antiqua" w:hAnsi="Book Antiqua"/>
              </w:rPr>
              <w:t xml:space="preserve"> (halk eğitim)</w:t>
            </w:r>
            <w:r w:rsidRPr="000B63F0">
              <w:rPr>
                <w:rFonts w:ascii="Book Antiqua" w:hAnsi="Book Antiqua" w:cs="Times New Roman"/>
                <w:b/>
              </w:rPr>
              <w:t>%</w:t>
            </w:r>
            <w:r>
              <w:rPr>
                <w:rFonts w:ascii="Book Antiqua" w:hAnsi="Book Antiqua" w:cs="Times New Roman"/>
                <w:b/>
              </w:rPr>
              <w:t xml:space="preserve"> 0</w:t>
            </w:r>
          </w:p>
        </w:tc>
        <w:tc>
          <w:tcPr>
            <w:tcW w:w="4111" w:type="dxa"/>
            <w:vAlign w:val="center"/>
          </w:tcPr>
          <w:p w:rsidR="00352169" w:rsidRPr="000B63F0" w:rsidRDefault="00A2101F" w:rsidP="00F84B37">
            <w:pPr>
              <w:rPr>
                <w:rFonts w:ascii="Book Antiqua" w:hAnsi="Book Antiqua" w:cs="Times New Roman"/>
              </w:rPr>
            </w:pPr>
            <w:r>
              <w:rPr>
                <w:rFonts w:ascii="Book Antiqua" w:hAnsi="Book Antiqua" w:cstheme="minorHAnsi"/>
              </w:rPr>
              <w:t>Bu hedefimizden büyük oranda sapma yaşadık. Pandemi döneminin koşulları, okulumuz köyde olması, köyümüzün merkez ilçeye uzak oluşu gibi nedenlerden dolayı bu hedefimize ulaşamadık</w:t>
            </w:r>
          </w:p>
        </w:tc>
        <w:tc>
          <w:tcPr>
            <w:tcW w:w="4265" w:type="dxa"/>
            <w:vAlign w:val="center"/>
          </w:tcPr>
          <w:p w:rsidR="00352169" w:rsidRPr="00A2101F" w:rsidRDefault="00A2101F" w:rsidP="00F84B37">
            <w:pPr>
              <w:rPr>
                <w:rFonts w:ascii="Book Antiqua" w:hAnsi="Book Antiqua" w:cstheme="minorHAnsi"/>
              </w:rPr>
            </w:pPr>
            <w:r>
              <w:rPr>
                <w:rFonts w:ascii="Book Antiqua" w:hAnsi="Book Antiqua" w:cstheme="minorHAnsi"/>
              </w:rPr>
              <w:t>Bu hedefimiz a</w:t>
            </w:r>
            <w:r w:rsidR="00352169" w:rsidRPr="000B63F0">
              <w:rPr>
                <w:rFonts w:ascii="Book Antiqua" w:hAnsi="Book Antiqua" w:cstheme="minorHAnsi"/>
              </w:rPr>
              <w:t xml:space="preserve">cil ve birinci öncelikli müdahale </w:t>
            </w:r>
            <w:r>
              <w:rPr>
                <w:rFonts w:ascii="Book Antiqua" w:hAnsi="Book Antiqua" w:cstheme="minorHAnsi"/>
              </w:rPr>
              <w:t xml:space="preserve">alanımız içerisindendir. </w:t>
            </w:r>
            <w:r w:rsidR="00A649E7">
              <w:rPr>
                <w:rFonts w:ascii="Book Antiqua" w:hAnsi="Book Antiqua" w:cstheme="minorHAnsi"/>
              </w:rPr>
              <w:t>Bu konuda gerekli yazışmaların yapılarak öğretmenlerimizin sahip oldukları sertifikalara göre kursların açılması sağlanacaktır.</w:t>
            </w:r>
          </w:p>
        </w:tc>
      </w:tr>
      <w:tr w:rsidR="00A649E7" w:rsidRPr="000B63F0" w:rsidTr="00352169">
        <w:trPr>
          <w:trHeight w:val="308"/>
          <w:jc w:val="center"/>
        </w:trPr>
        <w:tc>
          <w:tcPr>
            <w:tcW w:w="4012" w:type="dxa"/>
            <w:vAlign w:val="center"/>
          </w:tcPr>
          <w:p w:rsidR="00A649E7" w:rsidRPr="000B63F0" w:rsidRDefault="00A649E7" w:rsidP="00F84B37">
            <w:pPr>
              <w:rPr>
                <w:rFonts w:ascii="Book Antiqua" w:hAnsi="Book Antiqua" w:cs="Times New Roman"/>
              </w:rPr>
            </w:pPr>
            <w:r w:rsidRPr="00245017">
              <w:rPr>
                <w:rFonts w:ascii="Book Antiqua" w:hAnsi="Book Antiqua"/>
              </w:rPr>
              <w:t>Hayatboyu öğrenme kapsamında açılan kurslara katılan kişi</w:t>
            </w:r>
            <w:r>
              <w:rPr>
                <w:rFonts w:ascii="Book Antiqua" w:hAnsi="Book Antiqua"/>
              </w:rPr>
              <w:t xml:space="preserve">. </w:t>
            </w:r>
            <w:r w:rsidRPr="000B63F0">
              <w:rPr>
                <w:rFonts w:ascii="Book Antiqua" w:hAnsi="Book Antiqua" w:cs="Times New Roman"/>
                <w:b/>
              </w:rPr>
              <w:t>%</w:t>
            </w:r>
            <w:r>
              <w:rPr>
                <w:rFonts w:ascii="Book Antiqua" w:hAnsi="Book Antiqua" w:cs="Times New Roman"/>
                <w:b/>
              </w:rPr>
              <w:t xml:space="preserve"> 0</w:t>
            </w:r>
          </w:p>
        </w:tc>
        <w:tc>
          <w:tcPr>
            <w:tcW w:w="4111" w:type="dxa"/>
            <w:vAlign w:val="center"/>
          </w:tcPr>
          <w:p w:rsidR="00A649E7" w:rsidRPr="000B63F0" w:rsidRDefault="00A649E7" w:rsidP="0015305F">
            <w:pPr>
              <w:rPr>
                <w:rFonts w:ascii="Book Antiqua" w:hAnsi="Book Antiqua" w:cs="Times New Roman"/>
              </w:rPr>
            </w:pPr>
            <w:r>
              <w:rPr>
                <w:rFonts w:ascii="Book Antiqua" w:hAnsi="Book Antiqua" w:cstheme="minorHAnsi"/>
              </w:rPr>
              <w:t>Bu hedefimizden büyük oranda sapma yaşadık. Pandemi döneminin koşulları, okulumuz köyde olması, köyümüzün merkez ilçeye uzak oluşu gibi nedenlerden dolayı bu hedefimize ulaşamadık</w:t>
            </w:r>
          </w:p>
        </w:tc>
        <w:tc>
          <w:tcPr>
            <w:tcW w:w="4265" w:type="dxa"/>
            <w:vAlign w:val="center"/>
          </w:tcPr>
          <w:p w:rsidR="00A649E7" w:rsidRPr="00A2101F" w:rsidRDefault="00A649E7" w:rsidP="0015305F">
            <w:pPr>
              <w:rPr>
                <w:rFonts w:ascii="Book Antiqua" w:hAnsi="Book Antiqua" w:cstheme="minorHAnsi"/>
              </w:rPr>
            </w:pPr>
            <w:r>
              <w:rPr>
                <w:rFonts w:ascii="Book Antiqua" w:hAnsi="Book Antiqua" w:cstheme="minorHAnsi"/>
              </w:rPr>
              <w:t>Bu hedefimiz a</w:t>
            </w:r>
            <w:r w:rsidRPr="000B63F0">
              <w:rPr>
                <w:rFonts w:ascii="Book Antiqua" w:hAnsi="Book Antiqua" w:cstheme="minorHAnsi"/>
              </w:rPr>
              <w:t xml:space="preserve">cil ve birinci öncelikli müdahale </w:t>
            </w:r>
            <w:r>
              <w:rPr>
                <w:rFonts w:ascii="Book Antiqua" w:hAnsi="Book Antiqua" w:cstheme="minorHAnsi"/>
              </w:rPr>
              <w:t>alanımız içerisindendir. Bu konuda gerekli yazışmaların yapılarak öğretmenlerimizin sahip oldukları sertifikalara göre kursların açılması sağlanacaktır.</w:t>
            </w:r>
          </w:p>
        </w:tc>
      </w:tr>
      <w:tr w:rsidR="00352169" w:rsidRPr="000B63F0" w:rsidTr="00352169">
        <w:trPr>
          <w:trHeight w:val="291"/>
          <w:jc w:val="center"/>
        </w:trPr>
        <w:tc>
          <w:tcPr>
            <w:tcW w:w="4012" w:type="dxa"/>
            <w:vAlign w:val="center"/>
          </w:tcPr>
          <w:p w:rsidR="00352169" w:rsidRPr="000B63F0" w:rsidRDefault="00352169" w:rsidP="00F84B37">
            <w:pPr>
              <w:rPr>
                <w:rFonts w:ascii="Book Antiqua" w:hAnsi="Book Antiqua" w:cs="Times New Roman"/>
              </w:rPr>
            </w:pPr>
            <w:r w:rsidRPr="00E6582D">
              <w:t>Çevre bilincinin artırılması çerçevesinde yapılan etkinliklere katılan öğrenci sayısı</w:t>
            </w:r>
            <w:r>
              <w:rPr>
                <w:rFonts w:ascii="Book Antiqua" w:eastAsia="Times New Roman" w:hAnsi="Book Antiqua" w:cs="Calibri"/>
                <w:b/>
                <w:color w:val="000000"/>
                <w:lang w:eastAsia="tr-TR"/>
              </w:rPr>
              <w:t>% 50</w:t>
            </w:r>
          </w:p>
        </w:tc>
        <w:tc>
          <w:tcPr>
            <w:tcW w:w="4111" w:type="dxa"/>
            <w:vAlign w:val="center"/>
          </w:tcPr>
          <w:p w:rsidR="00352169" w:rsidRPr="000B63F0" w:rsidRDefault="00A649E7" w:rsidP="00F84B37">
            <w:pPr>
              <w:rPr>
                <w:rFonts w:ascii="Book Antiqua" w:hAnsi="Book Antiqua" w:cs="Times New Roman"/>
              </w:rPr>
            </w:pPr>
            <w:r>
              <w:rPr>
                <w:rFonts w:ascii="Book Antiqua" w:hAnsi="Book Antiqua" w:cstheme="minorHAnsi"/>
              </w:rPr>
              <w:t>Bu hedefimizde kısmi bir şekilde hedefimize ulaştık diyebiliriz fakat öğrencilerimizin çevre bilinçlerinin gelişmesi adına fidan dikme gibi etkinlikler pandemi döneminde yapılamıştır.</w:t>
            </w:r>
          </w:p>
        </w:tc>
        <w:tc>
          <w:tcPr>
            <w:tcW w:w="4265" w:type="dxa"/>
            <w:vAlign w:val="center"/>
          </w:tcPr>
          <w:p w:rsidR="00352169" w:rsidRPr="000B63F0" w:rsidRDefault="00A649E7" w:rsidP="00F84B37">
            <w:pPr>
              <w:rPr>
                <w:rFonts w:ascii="Book Antiqua" w:hAnsi="Book Antiqua" w:cs="Times New Roman"/>
              </w:rPr>
            </w:pPr>
            <w:r>
              <w:rPr>
                <w:rFonts w:ascii="Book Antiqua" w:hAnsi="Book Antiqua" w:cstheme="minorHAnsi"/>
              </w:rPr>
              <w:t xml:space="preserve">Çevre bilinci etkinliklerimiz </w:t>
            </w:r>
            <w:r w:rsidR="00352169" w:rsidRPr="000B63F0">
              <w:rPr>
                <w:rFonts w:ascii="Book Antiqua" w:hAnsi="Book Antiqua" w:cstheme="minorHAnsi"/>
              </w:rPr>
              <w:t>İkinci öncelikli müdahale alanı</w:t>
            </w:r>
            <w:r>
              <w:rPr>
                <w:rFonts w:ascii="Book Antiqua" w:hAnsi="Book Antiqua" w:cstheme="minorHAnsi"/>
              </w:rPr>
              <w:t>mızdadır. Yine de çevremizin temiz tutulması, doğanın korunması, yeni orman ağacı fidanların dikilmesine devam edilecektir.</w:t>
            </w:r>
          </w:p>
        </w:tc>
      </w:tr>
      <w:tr w:rsidR="00352169" w:rsidRPr="000B63F0" w:rsidTr="00352169">
        <w:trPr>
          <w:trHeight w:val="294"/>
          <w:jc w:val="center"/>
        </w:trPr>
        <w:tc>
          <w:tcPr>
            <w:tcW w:w="4012" w:type="dxa"/>
            <w:vAlign w:val="center"/>
          </w:tcPr>
          <w:p w:rsidR="00352169" w:rsidRPr="000B63F0" w:rsidRDefault="00352169" w:rsidP="00F84B37">
            <w:pPr>
              <w:rPr>
                <w:rFonts w:ascii="Book Antiqua" w:hAnsi="Book Antiqua" w:cs="Times New Roman"/>
              </w:rPr>
            </w:pPr>
            <w:r w:rsidRPr="005279E2">
              <w:t>Ders dışı egzersiz çalışmalarına katılan</w:t>
            </w:r>
            <w:r>
              <w:t xml:space="preserve"> öğrenci sayısı </w:t>
            </w:r>
            <w:r>
              <w:rPr>
                <w:rFonts w:ascii="Book Antiqua" w:eastAsia="Times New Roman" w:hAnsi="Book Antiqua" w:cs="Calibri"/>
                <w:b/>
                <w:color w:val="000000"/>
                <w:lang w:eastAsia="tr-TR"/>
              </w:rPr>
              <w:t>% 66</w:t>
            </w:r>
          </w:p>
        </w:tc>
        <w:tc>
          <w:tcPr>
            <w:tcW w:w="4111" w:type="dxa"/>
            <w:vAlign w:val="center"/>
          </w:tcPr>
          <w:p w:rsidR="00352169" w:rsidRPr="000B63F0" w:rsidRDefault="00652070" w:rsidP="00F84B37">
            <w:pPr>
              <w:rPr>
                <w:rFonts w:ascii="Book Antiqua" w:hAnsi="Book Antiqua" w:cs="Times New Roman"/>
              </w:rPr>
            </w:pPr>
            <w:r>
              <w:rPr>
                <w:rFonts w:ascii="Book Antiqua" w:hAnsi="Book Antiqua" w:cstheme="minorHAnsi"/>
              </w:rPr>
              <w:t>Bu hedefimize k</w:t>
            </w:r>
            <w:r w:rsidR="00352169" w:rsidRPr="000B63F0">
              <w:rPr>
                <w:rFonts w:ascii="Book Antiqua" w:hAnsi="Book Antiqua" w:cstheme="minorHAnsi"/>
              </w:rPr>
              <w:t>ısmi-Makul düzeyde hedefe ulaşma</w:t>
            </w:r>
            <w:r>
              <w:rPr>
                <w:rFonts w:ascii="Book Antiqua" w:hAnsi="Book Antiqua" w:cstheme="minorHAnsi"/>
              </w:rPr>
              <w:t xml:space="preserve"> oldu diyebiliriz. 2021 yılı için yaratıcı drama kurslarımıza öğrencilerimiz katılmıştır. Fakat istenen düzeyde olmamıştır. Okul sonrası kurs </w:t>
            </w:r>
            <w:r>
              <w:rPr>
                <w:rFonts w:ascii="Book Antiqua" w:hAnsi="Book Antiqua" w:cstheme="minorHAnsi"/>
              </w:rPr>
              <w:lastRenderedPageBreak/>
              <w:t>yapıldığından öğrenci velileri kurslara özen göstermemektedir.</w:t>
            </w:r>
          </w:p>
        </w:tc>
        <w:tc>
          <w:tcPr>
            <w:tcW w:w="4265" w:type="dxa"/>
            <w:vAlign w:val="center"/>
          </w:tcPr>
          <w:p w:rsidR="00352169" w:rsidRPr="000B63F0" w:rsidRDefault="00652070" w:rsidP="00F84B37">
            <w:pPr>
              <w:rPr>
                <w:rFonts w:ascii="Book Antiqua" w:hAnsi="Book Antiqua" w:cs="Times New Roman"/>
              </w:rPr>
            </w:pPr>
            <w:r>
              <w:rPr>
                <w:rFonts w:ascii="Book Antiqua" w:hAnsi="Book Antiqua" w:cstheme="minorHAnsi"/>
              </w:rPr>
              <w:lastRenderedPageBreak/>
              <w:t xml:space="preserve">Egzersiz çalışmaları </w:t>
            </w:r>
            <w:r w:rsidR="00352169" w:rsidRPr="000B63F0">
              <w:rPr>
                <w:rFonts w:ascii="Book Antiqua" w:hAnsi="Book Antiqua" w:cstheme="minorHAnsi"/>
              </w:rPr>
              <w:t>İkinci öncelikli müdahale alanı</w:t>
            </w:r>
            <w:r>
              <w:rPr>
                <w:rFonts w:ascii="Book Antiqua" w:hAnsi="Book Antiqua" w:cstheme="minorHAnsi"/>
              </w:rPr>
              <w:t>mız içindedir. 2021 yılı makul düzeyde başarıya ulaştık fakat 2022 ve 2023 te bu katılı artırmayı planlıyoruz.</w:t>
            </w:r>
          </w:p>
        </w:tc>
      </w:tr>
      <w:tr w:rsidR="00352169" w:rsidRPr="000B63F0" w:rsidTr="00352169">
        <w:trPr>
          <w:trHeight w:val="294"/>
          <w:jc w:val="center"/>
        </w:trPr>
        <w:tc>
          <w:tcPr>
            <w:tcW w:w="4012" w:type="dxa"/>
            <w:vAlign w:val="center"/>
          </w:tcPr>
          <w:p w:rsidR="00352169" w:rsidRPr="005279E2" w:rsidRDefault="00352169" w:rsidP="00F84B37">
            <w:r w:rsidRPr="00E6582D">
              <w:lastRenderedPageBreak/>
              <w:t>Geziler düzenlenmesi</w:t>
            </w:r>
            <w:r>
              <w:rPr>
                <w:rFonts w:ascii="Book Antiqua" w:eastAsia="Times New Roman" w:hAnsi="Book Antiqua" w:cs="Calibri"/>
                <w:b/>
                <w:color w:val="000000"/>
                <w:lang w:eastAsia="tr-TR"/>
              </w:rPr>
              <w:t>% 0</w:t>
            </w:r>
          </w:p>
        </w:tc>
        <w:tc>
          <w:tcPr>
            <w:tcW w:w="4111" w:type="dxa"/>
            <w:vAlign w:val="center"/>
          </w:tcPr>
          <w:p w:rsidR="00352169" w:rsidRPr="000B63F0" w:rsidRDefault="00652070" w:rsidP="00F84B37">
            <w:pPr>
              <w:rPr>
                <w:rFonts w:ascii="Book Antiqua" w:hAnsi="Book Antiqua" w:cstheme="minorHAnsi"/>
              </w:rPr>
            </w:pPr>
            <w:r>
              <w:rPr>
                <w:rFonts w:ascii="Book Antiqua" w:hAnsi="Book Antiqua" w:cstheme="minorHAnsi"/>
              </w:rPr>
              <w:t xml:space="preserve">Bu hedfimize ulaşmada başarısız olduk. Pandemi döneminin koşulları, okulumuz köyde olması, köyümüzün merkez ilçeye uzak oluşu gibi nedenlerden dolayı bu hedefimize ulaşamadık. </w:t>
            </w:r>
          </w:p>
        </w:tc>
        <w:tc>
          <w:tcPr>
            <w:tcW w:w="4265" w:type="dxa"/>
            <w:vAlign w:val="center"/>
          </w:tcPr>
          <w:p w:rsidR="00352169" w:rsidRPr="000B63F0" w:rsidRDefault="00652070" w:rsidP="00652070">
            <w:pPr>
              <w:rPr>
                <w:rFonts w:ascii="Book Antiqua" w:hAnsi="Book Antiqua" w:cstheme="minorHAnsi"/>
              </w:rPr>
            </w:pPr>
            <w:r>
              <w:rPr>
                <w:rFonts w:ascii="Book Antiqua" w:hAnsi="Book Antiqua" w:cstheme="minorHAnsi"/>
              </w:rPr>
              <w:t>Bu hedefimiz a</w:t>
            </w:r>
            <w:r w:rsidRPr="000B63F0">
              <w:rPr>
                <w:rFonts w:ascii="Book Antiqua" w:hAnsi="Book Antiqua" w:cstheme="minorHAnsi"/>
              </w:rPr>
              <w:t xml:space="preserve">cil ve birinci öncelikli müdahale </w:t>
            </w:r>
            <w:r>
              <w:rPr>
                <w:rFonts w:ascii="Book Antiqua" w:hAnsi="Book Antiqua" w:cstheme="minorHAnsi"/>
              </w:rPr>
              <w:t>alanımız içerisindendir. Öğrenci sayımızın çok az olması, LGS sınavına verilen önemin aileler tarafından önemsenmemesi gibi nedenlerin ortadan kaldırılmasına çalışılacaktır. 2022-2023 yıllarında liselere gezilerin düzenlenmesi sağlanacaktır.</w:t>
            </w:r>
          </w:p>
        </w:tc>
      </w:tr>
      <w:tr w:rsidR="00352169" w:rsidRPr="000B63F0" w:rsidTr="00352169">
        <w:trPr>
          <w:trHeight w:val="294"/>
          <w:jc w:val="center"/>
        </w:trPr>
        <w:tc>
          <w:tcPr>
            <w:tcW w:w="4012" w:type="dxa"/>
            <w:vAlign w:val="center"/>
          </w:tcPr>
          <w:p w:rsidR="00352169" w:rsidRPr="00E6582D" w:rsidRDefault="00352169" w:rsidP="00F84B37">
            <w:r w:rsidRPr="00E6582D">
              <w:t>Okulumuzdaki Tasarım ve Beceri Atölyesi (Adet</w:t>
            </w:r>
            <w:r>
              <w:t xml:space="preserve">) </w:t>
            </w:r>
            <w:r>
              <w:rPr>
                <w:rFonts w:ascii="Book Antiqua" w:eastAsia="Times New Roman" w:hAnsi="Book Antiqua" w:cs="Calibri"/>
                <w:b/>
                <w:color w:val="000000"/>
                <w:lang w:eastAsia="tr-TR"/>
              </w:rPr>
              <w:t>% 0</w:t>
            </w:r>
          </w:p>
        </w:tc>
        <w:tc>
          <w:tcPr>
            <w:tcW w:w="4111" w:type="dxa"/>
            <w:vAlign w:val="center"/>
          </w:tcPr>
          <w:p w:rsidR="00352169" w:rsidRPr="000B63F0" w:rsidRDefault="00896628" w:rsidP="00F84B37">
            <w:pPr>
              <w:rPr>
                <w:rFonts w:ascii="Book Antiqua" w:hAnsi="Book Antiqua" w:cstheme="minorHAnsi"/>
              </w:rPr>
            </w:pPr>
            <w:r>
              <w:rPr>
                <w:rFonts w:ascii="Book Antiqua" w:hAnsi="Book Antiqua" w:cstheme="minorHAnsi"/>
              </w:rPr>
              <w:t>Bu hedfimize ulaşmada başarısız olduk. Pandemi döneminin koşulları, okulumuz köyde olması, köyümüzün merkez ilçeye uzak oluşu gibi nedenlerden dolayı bu hedefimize ulaşamadık. Okulda fiziki şartların oluşmasını sağlayamadık.</w:t>
            </w:r>
          </w:p>
        </w:tc>
        <w:tc>
          <w:tcPr>
            <w:tcW w:w="4265" w:type="dxa"/>
            <w:vAlign w:val="center"/>
          </w:tcPr>
          <w:p w:rsidR="00352169" w:rsidRPr="000B63F0" w:rsidRDefault="00896628" w:rsidP="00F84B37">
            <w:pPr>
              <w:rPr>
                <w:rFonts w:ascii="Book Antiqua" w:hAnsi="Book Antiqua" w:cstheme="minorHAnsi"/>
              </w:rPr>
            </w:pPr>
            <w:r>
              <w:rPr>
                <w:rFonts w:ascii="Book Antiqua" w:hAnsi="Book Antiqua" w:cstheme="minorHAnsi"/>
              </w:rPr>
              <w:t>Atölye açılması a</w:t>
            </w:r>
            <w:r w:rsidR="00352169" w:rsidRPr="000B63F0">
              <w:rPr>
                <w:rFonts w:ascii="Book Antiqua" w:hAnsi="Book Antiqua" w:cstheme="minorHAnsi"/>
              </w:rPr>
              <w:t>cil ve birinci öncelikli müdahale alanı</w:t>
            </w:r>
            <w:r>
              <w:rPr>
                <w:rFonts w:ascii="Book Antiqua" w:hAnsi="Book Antiqua" w:cstheme="minorHAnsi"/>
              </w:rPr>
              <w:t>mız içerisindedir. STEM, Robotik gibi konuların öğrenilmesinde yardımcı olacağına emin olduğumuz atölyeler 2023 yılına kadar tamamlanacaktır.</w:t>
            </w:r>
          </w:p>
        </w:tc>
      </w:tr>
      <w:tr w:rsidR="00352169" w:rsidRPr="000B63F0" w:rsidTr="00352169">
        <w:trPr>
          <w:trHeight w:val="294"/>
          <w:jc w:val="center"/>
        </w:trPr>
        <w:tc>
          <w:tcPr>
            <w:tcW w:w="4012" w:type="dxa"/>
            <w:vAlign w:val="center"/>
          </w:tcPr>
          <w:p w:rsidR="00352169" w:rsidRPr="00E6582D" w:rsidRDefault="00352169" w:rsidP="00F84B37">
            <w:r w:rsidRPr="00E6582D">
              <w:t>AB projeleri ve Ulusal projelere katılım sayısını artırmak</w:t>
            </w:r>
            <w:r>
              <w:rPr>
                <w:rFonts w:ascii="Book Antiqua" w:eastAsia="Times New Roman" w:hAnsi="Book Antiqua" w:cs="Calibri"/>
                <w:b/>
                <w:color w:val="000000"/>
                <w:lang w:eastAsia="tr-TR"/>
              </w:rPr>
              <w:t>% 50</w:t>
            </w:r>
          </w:p>
        </w:tc>
        <w:tc>
          <w:tcPr>
            <w:tcW w:w="4111" w:type="dxa"/>
            <w:vAlign w:val="center"/>
          </w:tcPr>
          <w:p w:rsidR="00352169" w:rsidRPr="000B63F0" w:rsidRDefault="004574A8" w:rsidP="00F84B37">
            <w:pPr>
              <w:rPr>
                <w:rFonts w:ascii="Book Antiqua" w:hAnsi="Book Antiqua" w:cstheme="minorHAnsi"/>
              </w:rPr>
            </w:pPr>
            <w:r>
              <w:rPr>
                <w:rFonts w:ascii="Book Antiqua" w:hAnsi="Book Antiqua" w:cstheme="minorHAnsi"/>
              </w:rPr>
              <w:t>Hedefimize kısmi-Makul düzeyde ulaştık diyebiliriz.</w:t>
            </w:r>
          </w:p>
        </w:tc>
        <w:tc>
          <w:tcPr>
            <w:tcW w:w="4265" w:type="dxa"/>
            <w:vAlign w:val="center"/>
          </w:tcPr>
          <w:p w:rsidR="00352169" w:rsidRPr="000B63F0" w:rsidRDefault="004574A8" w:rsidP="00F84B37">
            <w:pPr>
              <w:rPr>
                <w:rFonts w:ascii="Book Antiqua" w:hAnsi="Book Antiqua" w:cstheme="minorHAnsi"/>
              </w:rPr>
            </w:pPr>
            <w:r>
              <w:rPr>
                <w:rFonts w:ascii="Book Antiqua" w:hAnsi="Book Antiqua" w:cstheme="minorHAnsi"/>
              </w:rPr>
              <w:t xml:space="preserve">Hedefimiz </w:t>
            </w:r>
            <w:r w:rsidR="00352169" w:rsidRPr="000B63F0">
              <w:rPr>
                <w:rFonts w:ascii="Book Antiqua" w:hAnsi="Book Antiqua" w:cstheme="minorHAnsi"/>
              </w:rPr>
              <w:t>İkinci öncelikli müdahale alanı</w:t>
            </w:r>
            <w:r>
              <w:rPr>
                <w:rFonts w:ascii="Book Antiqua" w:hAnsi="Book Antiqua" w:cstheme="minorHAnsi"/>
              </w:rPr>
              <w:t>mızdadır.</w:t>
            </w:r>
          </w:p>
        </w:tc>
      </w:tr>
      <w:tr w:rsidR="00352169" w:rsidRPr="000B63F0" w:rsidTr="00352169">
        <w:trPr>
          <w:trHeight w:val="294"/>
          <w:jc w:val="center"/>
        </w:trPr>
        <w:tc>
          <w:tcPr>
            <w:tcW w:w="4012" w:type="dxa"/>
            <w:vAlign w:val="center"/>
          </w:tcPr>
          <w:p w:rsidR="00352169" w:rsidRPr="00E6582D" w:rsidRDefault="00352169" w:rsidP="00F84B37">
            <w:r>
              <w:t xml:space="preserve">Mesleki tanıtım gezileri </w:t>
            </w:r>
            <w:r>
              <w:rPr>
                <w:rFonts w:ascii="Book Antiqua" w:eastAsia="Times New Roman" w:hAnsi="Book Antiqua" w:cs="Calibri"/>
                <w:b/>
                <w:color w:val="000000"/>
                <w:lang w:eastAsia="tr-TR"/>
              </w:rPr>
              <w:t>% 0</w:t>
            </w:r>
          </w:p>
        </w:tc>
        <w:tc>
          <w:tcPr>
            <w:tcW w:w="4111" w:type="dxa"/>
            <w:vAlign w:val="center"/>
          </w:tcPr>
          <w:p w:rsidR="00352169" w:rsidRPr="000B63F0" w:rsidRDefault="004574A8" w:rsidP="00F84B37">
            <w:pPr>
              <w:rPr>
                <w:rFonts w:ascii="Book Antiqua" w:hAnsi="Book Antiqua" w:cstheme="minorHAnsi"/>
              </w:rPr>
            </w:pPr>
            <w:r>
              <w:rPr>
                <w:rFonts w:ascii="Book Antiqua" w:hAnsi="Book Antiqua" w:cstheme="minorHAnsi"/>
              </w:rPr>
              <w:t>Bu hedfimize ulaşmada başarısız olduk. Pandemi döneminin koşulları, okulumuz köyde olması, köyümüzün merkez ilçeye uzak oluşu gibi nedenlerden dolayı bu hedefimize ulaşamadık.</w:t>
            </w:r>
          </w:p>
        </w:tc>
        <w:tc>
          <w:tcPr>
            <w:tcW w:w="4265" w:type="dxa"/>
            <w:vAlign w:val="center"/>
          </w:tcPr>
          <w:p w:rsidR="00352169" w:rsidRPr="000B63F0" w:rsidRDefault="004574A8" w:rsidP="00F84B37">
            <w:pPr>
              <w:rPr>
                <w:rFonts w:ascii="Book Antiqua" w:hAnsi="Book Antiqua" w:cstheme="minorHAnsi"/>
              </w:rPr>
            </w:pPr>
            <w:r>
              <w:rPr>
                <w:rFonts w:ascii="Book Antiqua" w:hAnsi="Book Antiqua" w:cstheme="minorHAnsi"/>
              </w:rPr>
              <w:t>Bu hedefimiz a</w:t>
            </w:r>
            <w:r w:rsidRPr="000B63F0">
              <w:rPr>
                <w:rFonts w:ascii="Book Antiqua" w:hAnsi="Book Antiqua" w:cstheme="minorHAnsi"/>
              </w:rPr>
              <w:t xml:space="preserve">cil ve birinci öncelikli müdahale </w:t>
            </w:r>
            <w:r>
              <w:rPr>
                <w:rFonts w:ascii="Book Antiqua" w:hAnsi="Book Antiqua" w:cstheme="minorHAnsi"/>
              </w:rPr>
              <w:t>alanımız içerisindendir. Öğrenci sayımızın çok az olması, LGS sınavına verilen önemin aileler tarafından önemsenmemesi gibi nedenlerin ortadan kaldırılmasına çalışılacaktır.</w:t>
            </w:r>
          </w:p>
        </w:tc>
      </w:tr>
      <w:tr w:rsidR="00352169" w:rsidRPr="000B63F0" w:rsidTr="00352169">
        <w:trPr>
          <w:trHeight w:val="294"/>
          <w:jc w:val="center"/>
        </w:trPr>
        <w:tc>
          <w:tcPr>
            <w:tcW w:w="4012" w:type="dxa"/>
            <w:vAlign w:val="center"/>
          </w:tcPr>
          <w:p w:rsidR="00352169" w:rsidRDefault="00352169" w:rsidP="00F84B37">
            <w:r w:rsidRPr="00995BF1">
              <w:t>Hangi okullara gideceklerine dair yapılan anket çalışmaları</w:t>
            </w:r>
            <w:r>
              <w:rPr>
                <w:rFonts w:ascii="Book Antiqua" w:eastAsia="Times New Roman" w:hAnsi="Book Antiqua" w:cs="Calibri"/>
                <w:b/>
                <w:color w:val="000000"/>
                <w:lang w:eastAsia="tr-TR"/>
              </w:rPr>
              <w:t>% 0</w:t>
            </w:r>
          </w:p>
        </w:tc>
        <w:tc>
          <w:tcPr>
            <w:tcW w:w="4111" w:type="dxa"/>
            <w:vAlign w:val="center"/>
          </w:tcPr>
          <w:p w:rsidR="00352169" w:rsidRPr="000B63F0" w:rsidRDefault="004574A8" w:rsidP="00F84B37">
            <w:pPr>
              <w:rPr>
                <w:rFonts w:ascii="Book Antiqua" w:hAnsi="Book Antiqua" w:cstheme="minorHAnsi"/>
              </w:rPr>
            </w:pPr>
            <w:r>
              <w:rPr>
                <w:rFonts w:ascii="Book Antiqua" w:hAnsi="Book Antiqua" w:cstheme="minorHAnsi"/>
              </w:rPr>
              <w:t>Bu hedfimize ulaşmada başarısız olduk. Pandemi döneminin koşulları, okulumuz köyde olması, köyümüzün merkez ilçeye uzak oluşu gibi nedenlerden dolayı bu hedefimize ulaşamadık.</w:t>
            </w:r>
          </w:p>
        </w:tc>
        <w:tc>
          <w:tcPr>
            <w:tcW w:w="4265" w:type="dxa"/>
            <w:vAlign w:val="center"/>
          </w:tcPr>
          <w:p w:rsidR="00352169" w:rsidRPr="000B63F0" w:rsidRDefault="004574A8" w:rsidP="00F84B37">
            <w:pPr>
              <w:rPr>
                <w:rFonts w:ascii="Book Antiqua" w:hAnsi="Book Antiqua" w:cstheme="minorHAnsi"/>
              </w:rPr>
            </w:pPr>
            <w:r>
              <w:rPr>
                <w:rFonts w:ascii="Book Antiqua" w:hAnsi="Book Antiqua" w:cstheme="minorHAnsi"/>
              </w:rPr>
              <w:t>Bu hedefimiz a</w:t>
            </w:r>
            <w:r w:rsidRPr="000B63F0">
              <w:rPr>
                <w:rFonts w:ascii="Book Antiqua" w:hAnsi="Book Antiqua" w:cstheme="minorHAnsi"/>
              </w:rPr>
              <w:t xml:space="preserve">cil ve birinci öncelikli müdahale </w:t>
            </w:r>
            <w:r>
              <w:rPr>
                <w:rFonts w:ascii="Book Antiqua" w:hAnsi="Book Antiqua" w:cstheme="minorHAnsi"/>
              </w:rPr>
              <w:t xml:space="preserve">alanımız içerisindendir. Öğrenci sayımızın çok az olması, LGS sınavına verilen önemin aileler tarafından önemsenmemesi gibi nedenlerin ortadan kaldırılmasına </w:t>
            </w:r>
            <w:r>
              <w:rPr>
                <w:rFonts w:ascii="Book Antiqua" w:hAnsi="Book Antiqua" w:cstheme="minorHAnsi"/>
              </w:rPr>
              <w:lastRenderedPageBreak/>
              <w:t>çalışılacaktır.</w:t>
            </w:r>
          </w:p>
        </w:tc>
      </w:tr>
      <w:tr w:rsidR="00352169" w:rsidRPr="000B63F0" w:rsidTr="00352169">
        <w:trPr>
          <w:trHeight w:val="294"/>
          <w:jc w:val="center"/>
        </w:trPr>
        <w:tc>
          <w:tcPr>
            <w:tcW w:w="4012" w:type="dxa"/>
            <w:vAlign w:val="center"/>
          </w:tcPr>
          <w:p w:rsidR="00352169" w:rsidRPr="00995BF1" w:rsidRDefault="00352169" w:rsidP="00F84B37">
            <w:r w:rsidRPr="00D73CB0">
              <w:lastRenderedPageBreak/>
              <w:t>Okul web sitemizin kullanım sıklığı</w:t>
            </w:r>
            <w:r>
              <w:rPr>
                <w:rFonts w:ascii="Book Antiqua" w:eastAsia="Times New Roman" w:hAnsi="Book Antiqua" w:cs="Calibri"/>
                <w:b/>
                <w:color w:val="000000"/>
                <w:lang w:eastAsia="tr-TR"/>
              </w:rPr>
              <w:t>% 40</w:t>
            </w:r>
          </w:p>
        </w:tc>
        <w:tc>
          <w:tcPr>
            <w:tcW w:w="4111" w:type="dxa"/>
            <w:vAlign w:val="center"/>
          </w:tcPr>
          <w:p w:rsidR="00352169" w:rsidRPr="000B63F0" w:rsidRDefault="004574A8" w:rsidP="00F84B37">
            <w:pPr>
              <w:rPr>
                <w:rFonts w:ascii="Book Antiqua" w:hAnsi="Book Antiqua" w:cstheme="minorHAnsi"/>
              </w:rPr>
            </w:pPr>
            <w:r>
              <w:rPr>
                <w:rFonts w:ascii="Book Antiqua" w:hAnsi="Book Antiqua" w:cstheme="minorHAnsi"/>
              </w:rPr>
              <w:t>2021 yılı itibariyle okul sitemizi güncelledik, öğrenci etkinliklerimizi sitemize yüklemekteyiz. Fakat ziyaret sayımız halen düşük bir seviyedir. Köyümüzde internet bağlantısın olmaması, öğrencilerin ziyaretlerini olumsuz etkilemektedir.</w:t>
            </w:r>
          </w:p>
        </w:tc>
        <w:tc>
          <w:tcPr>
            <w:tcW w:w="4265" w:type="dxa"/>
            <w:vAlign w:val="center"/>
          </w:tcPr>
          <w:p w:rsidR="00352169" w:rsidRPr="000B63F0" w:rsidRDefault="00352169" w:rsidP="00F84B37">
            <w:pPr>
              <w:rPr>
                <w:rFonts w:ascii="Book Antiqua" w:hAnsi="Book Antiqua" w:cstheme="minorHAnsi"/>
              </w:rPr>
            </w:pPr>
            <w:r w:rsidRPr="000B63F0">
              <w:rPr>
                <w:rFonts w:ascii="Book Antiqua" w:hAnsi="Book Antiqua" w:cstheme="minorHAnsi"/>
              </w:rPr>
              <w:t>Birinci öncelikli müdahale alanı</w:t>
            </w:r>
            <w:r w:rsidR="00BC6CB5">
              <w:rPr>
                <w:rFonts w:ascii="Book Antiqua" w:hAnsi="Book Antiqua" w:cstheme="minorHAnsi"/>
              </w:rPr>
              <w:t>mızdadır.</w:t>
            </w:r>
          </w:p>
        </w:tc>
      </w:tr>
      <w:tr w:rsidR="00352169" w:rsidRPr="000B63F0" w:rsidTr="00352169">
        <w:trPr>
          <w:trHeight w:val="294"/>
          <w:jc w:val="center"/>
        </w:trPr>
        <w:tc>
          <w:tcPr>
            <w:tcW w:w="4012" w:type="dxa"/>
            <w:vAlign w:val="center"/>
          </w:tcPr>
          <w:p w:rsidR="00352169" w:rsidRPr="00D73CB0" w:rsidRDefault="00352169" w:rsidP="00F84B37">
            <w:r w:rsidRPr="00784F18">
              <w:t>Lisansüstü eğitimi tamamlayan personel sayısı</w:t>
            </w:r>
            <w:r>
              <w:rPr>
                <w:rFonts w:ascii="Book Antiqua" w:eastAsia="Times New Roman" w:hAnsi="Book Antiqua" w:cs="Calibri"/>
                <w:b/>
                <w:color w:val="000000"/>
                <w:lang w:eastAsia="tr-TR"/>
              </w:rPr>
              <w:t>% 0</w:t>
            </w:r>
          </w:p>
        </w:tc>
        <w:tc>
          <w:tcPr>
            <w:tcW w:w="4111" w:type="dxa"/>
            <w:vAlign w:val="center"/>
          </w:tcPr>
          <w:p w:rsidR="00352169" w:rsidRPr="000B63F0" w:rsidRDefault="00352169" w:rsidP="00F84B37">
            <w:pPr>
              <w:rPr>
                <w:rFonts w:ascii="Book Antiqua" w:hAnsi="Book Antiqua" w:cstheme="minorHAnsi"/>
              </w:rPr>
            </w:pPr>
            <w:r w:rsidRPr="000B63F0">
              <w:rPr>
                <w:rFonts w:ascii="Book Antiqua" w:hAnsi="Book Antiqua" w:cstheme="minorHAnsi"/>
              </w:rPr>
              <w:t>Hedeften büyük oranda sapma</w:t>
            </w:r>
            <w:r w:rsidR="00BC6CB5">
              <w:rPr>
                <w:rFonts w:ascii="Book Antiqua" w:hAnsi="Book Antiqua" w:cstheme="minorHAnsi"/>
              </w:rPr>
              <w:t xml:space="preserve"> olmuştur.</w:t>
            </w:r>
          </w:p>
        </w:tc>
        <w:tc>
          <w:tcPr>
            <w:tcW w:w="4265" w:type="dxa"/>
            <w:vAlign w:val="center"/>
          </w:tcPr>
          <w:p w:rsidR="00352169" w:rsidRPr="000B63F0" w:rsidRDefault="00352169" w:rsidP="00F84B37">
            <w:pPr>
              <w:rPr>
                <w:rFonts w:ascii="Book Antiqua" w:hAnsi="Book Antiqua" w:cstheme="minorHAnsi"/>
              </w:rPr>
            </w:pPr>
            <w:r w:rsidRPr="000B63F0">
              <w:rPr>
                <w:rFonts w:ascii="Book Antiqua" w:hAnsi="Book Antiqua" w:cstheme="minorHAnsi"/>
              </w:rPr>
              <w:t>Acil ve birinci öncelikli müdahale alanı</w:t>
            </w:r>
            <w:r w:rsidR="00BC6CB5">
              <w:rPr>
                <w:rFonts w:ascii="Book Antiqua" w:hAnsi="Book Antiqua" w:cstheme="minorHAnsi"/>
              </w:rPr>
              <w:t>mızdadır.</w:t>
            </w:r>
          </w:p>
        </w:tc>
      </w:tr>
    </w:tbl>
    <w:p w:rsidR="00352169" w:rsidRPr="000B63F0" w:rsidRDefault="00352169" w:rsidP="00671956">
      <w:pPr>
        <w:ind w:firstLine="708"/>
        <w:jc w:val="both"/>
        <w:rPr>
          <w:rFonts w:ascii="Book Antiqua" w:hAnsi="Book Antiqua" w:cs="Times New Roman"/>
        </w:rPr>
        <w:sectPr w:rsidR="00352169" w:rsidRPr="000B63F0" w:rsidSect="00CD0879">
          <w:pgSz w:w="16838" w:h="11906" w:orient="landscape"/>
          <w:pgMar w:top="1417" w:right="1417" w:bottom="1417" w:left="1417" w:header="709" w:footer="709" w:gutter="0"/>
          <w:cols w:space="708"/>
          <w:docGrid w:linePitch="360"/>
        </w:sectPr>
      </w:pPr>
    </w:p>
    <w:p w:rsidR="000722AF" w:rsidRPr="000722AF" w:rsidRDefault="007B3FB9" w:rsidP="000722AF">
      <w:pPr>
        <w:jc w:val="both"/>
        <w:rPr>
          <w:rFonts w:ascii="Book Antiqua" w:hAnsi="Book Antiqua" w:cs="Times New Roman"/>
          <w:b/>
          <w:color w:val="0070C0"/>
          <w:sz w:val="24"/>
        </w:rPr>
      </w:pPr>
      <w:r>
        <w:rPr>
          <w:rFonts w:ascii="Book Antiqua" w:hAnsi="Book Antiqua" w:cs="Times New Roman"/>
          <w:b/>
          <w:color w:val="0070C0"/>
          <w:sz w:val="24"/>
        </w:rPr>
        <w:lastRenderedPageBreak/>
        <w:t>Faaliyet</w:t>
      </w:r>
      <w:r w:rsidR="000722AF" w:rsidRPr="000722AF">
        <w:rPr>
          <w:rFonts w:ascii="Book Antiqua" w:hAnsi="Book Antiqua" w:cs="Times New Roman"/>
          <w:b/>
          <w:color w:val="0070C0"/>
          <w:sz w:val="24"/>
        </w:rPr>
        <w:t xml:space="preserve"> Gerçekleşme Durumlarının Değerlendirilmesi</w:t>
      </w:r>
    </w:p>
    <w:p w:rsidR="006B4BDF" w:rsidRPr="00067EA9" w:rsidRDefault="00C136A0" w:rsidP="00067EA9">
      <w:pPr>
        <w:rPr>
          <w:rFonts w:ascii="Book Antiqua" w:hAnsi="Book Antiqua" w:cs="Times New Roman"/>
          <w:b/>
          <w:sz w:val="24"/>
        </w:rPr>
      </w:pPr>
      <w:r>
        <w:rPr>
          <w:rFonts w:ascii="Book Antiqua" w:hAnsi="Book Antiqua" w:cs="Times New Roman"/>
          <w:b/>
          <w:sz w:val="24"/>
        </w:rPr>
        <w:t xml:space="preserve">Tablo: </w:t>
      </w:r>
      <w:r w:rsidR="00E9144B">
        <w:rPr>
          <w:rFonts w:ascii="Book Antiqua" w:hAnsi="Book Antiqua" w:cs="Times New Roman"/>
          <w:b/>
          <w:sz w:val="24"/>
        </w:rPr>
        <w:t>2021</w:t>
      </w:r>
      <w:r w:rsidR="006B4BDF" w:rsidRPr="00067EA9">
        <w:rPr>
          <w:rFonts w:ascii="Book Antiqua" w:hAnsi="Book Antiqua" w:cs="Times New Roman"/>
          <w:b/>
          <w:sz w:val="24"/>
        </w:rPr>
        <w:t xml:space="preserve"> Yılında Amaçlara </w:t>
      </w:r>
      <w:r>
        <w:rPr>
          <w:rFonts w:ascii="Book Antiqua" w:hAnsi="Book Antiqua" w:cs="Times New Roman"/>
          <w:b/>
          <w:sz w:val="24"/>
        </w:rPr>
        <w:t xml:space="preserve">ve Hedeflere </w:t>
      </w:r>
      <w:r w:rsidR="006B4BDF" w:rsidRPr="00067EA9">
        <w:rPr>
          <w:rFonts w:ascii="Book Antiqua" w:hAnsi="Book Antiqua" w:cs="Times New Roman"/>
          <w:b/>
          <w:sz w:val="24"/>
        </w:rPr>
        <w:t>Göre Faaliyet Sayılarının Dağılımı</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6"/>
        <w:gridCol w:w="708"/>
        <w:gridCol w:w="708"/>
        <w:gridCol w:w="710"/>
        <w:gridCol w:w="584"/>
        <w:gridCol w:w="834"/>
        <w:gridCol w:w="994"/>
        <w:gridCol w:w="567"/>
        <w:gridCol w:w="708"/>
        <w:gridCol w:w="624"/>
        <w:gridCol w:w="573"/>
        <w:gridCol w:w="573"/>
        <w:gridCol w:w="573"/>
      </w:tblGrid>
      <w:tr w:rsidR="001F2918" w:rsidRPr="00197F1A" w:rsidTr="00321E7E">
        <w:trPr>
          <w:trHeight w:val="887"/>
        </w:trPr>
        <w:tc>
          <w:tcPr>
            <w:tcW w:w="2153" w:type="pct"/>
            <w:vMerge w:val="restart"/>
            <w:shd w:val="clear" w:color="000000" w:fill="BFBFBF"/>
            <w:noWrap/>
            <w:vAlign w:val="center"/>
            <w:hideMark/>
          </w:tcPr>
          <w:p w:rsidR="00731CA8" w:rsidRPr="00FA07FD" w:rsidRDefault="00731CA8" w:rsidP="00504D31">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731CA8" w:rsidRPr="00197F1A" w:rsidRDefault="00E9144B"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sidRPr="00197F1A">
              <w:rPr>
                <w:rFonts w:ascii="Book Antiqua" w:hAnsi="Book Antiqua" w:cs="Times New Roman"/>
                <w:b/>
                <w:bCs/>
                <w:sz w:val="18"/>
                <w:szCs w:val="18"/>
              </w:rPr>
              <w:t xml:space="preserve"> yılı için Faaliyet Planlanan Eylem</w:t>
            </w:r>
          </w:p>
        </w:tc>
        <w:tc>
          <w:tcPr>
            <w:tcW w:w="495" w:type="pct"/>
            <w:gridSpan w:val="2"/>
            <w:vAlign w:val="center"/>
          </w:tcPr>
          <w:p w:rsidR="00731CA8" w:rsidRDefault="00E9144B"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sidRPr="00731CA8">
              <w:rPr>
                <w:rFonts w:ascii="Book Antiqua" w:hAnsi="Book Antiqua" w:cs="Times New Roman"/>
                <w:b/>
                <w:bCs/>
                <w:sz w:val="18"/>
                <w:szCs w:val="18"/>
              </w:rPr>
              <w:t xml:space="preserve"> yılı için Faaliyet Planlan</w:t>
            </w:r>
            <w:r w:rsidR="00731CA8">
              <w:rPr>
                <w:rFonts w:ascii="Book Antiqua" w:hAnsi="Book Antiqua" w:cs="Times New Roman"/>
                <w:b/>
                <w:bCs/>
                <w:sz w:val="18"/>
                <w:szCs w:val="18"/>
              </w:rPr>
              <w:t>may</w:t>
            </w:r>
            <w:r w:rsidR="00731CA8"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731CA8" w:rsidRPr="00197F1A" w:rsidRDefault="00E9144B"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Pr>
                <w:rFonts w:ascii="Book Antiqua" w:hAnsi="Book Antiqua" w:cs="Times New Roman"/>
                <w:b/>
                <w:bCs/>
                <w:sz w:val="18"/>
                <w:szCs w:val="18"/>
              </w:rPr>
              <w:t xml:space="preserve"> y</w:t>
            </w:r>
            <w:r w:rsidR="00731CA8"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F5498F" w:rsidRPr="00197F1A" w:rsidTr="00321E7E">
        <w:trPr>
          <w:trHeight w:val="534"/>
        </w:trPr>
        <w:tc>
          <w:tcPr>
            <w:tcW w:w="2153" w:type="pct"/>
            <w:vMerge/>
            <w:vAlign w:val="center"/>
            <w:hideMark/>
          </w:tcPr>
          <w:p w:rsidR="00731CA8" w:rsidRPr="00FA07FD" w:rsidRDefault="00731CA8" w:rsidP="00504D31">
            <w:pPr>
              <w:spacing w:after="0" w:line="240" w:lineRule="auto"/>
              <w:rPr>
                <w:rFonts w:ascii="Book Antiqua" w:hAnsi="Book Antiqua" w:cs="Times New Roman"/>
                <w:b/>
                <w:bCs/>
                <w:sz w:val="20"/>
                <w:szCs w:val="20"/>
              </w:rPr>
            </w:pPr>
          </w:p>
        </w:tc>
        <w:tc>
          <w:tcPr>
            <w:tcW w:w="2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321E7E">
        <w:trPr>
          <w:trHeight w:val="854"/>
        </w:trPr>
        <w:tc>
          <w:tcPr>
            <w:tcW w:w="2153" w:type="pct"/>
            <w:shd w:val="clear" w:color="auto" w:fill="auto"/>
            <w:vAlign w:val="center"/>
            <w:hideMark/>
          </w:tcPr>
          <w:p w:rsidR="00731CA8" w:rsidRPr="00FA5D5E" w:rsidRDefault="00FA5D5E" w:rsidP="00FA5D5E">
            <w:pPr>
              <w:pStyle w:val="Balk3"/>
              <w:rPr>
                <w:rFonts w:ascii="Book Antiqua" w:eastAsia="Times New Roman" w:hAnsi="Book Antiqua"/>
                <w:sz w:val="24"/>
                <w:szCs w:val="24"/>
              </w:rPr>
            </w:pPr>
            <w:r w:rsidRPr="0042581D">
              <w:rPr>
                <w:rFonts w:ascii="Book Antiqua" w:hAnsi="Book Antiqua"/>
                <w:b/>
                <w:sz w:val="26"/>
                <w:szCs w:val="26"/>
              </w:rPr>
              <w:t>Amaç 1:</w:t>
            </w:r>
            <w:r>
              <w:rPr>
                <w:rFonts w:ascii="Book Antiqua" w:eastAsia="Times New Roman" w:hAnsi="Book Antiqua"/>
                <w:sz w:val="24"/>
                <w:szCs w:val="24"/>
              </w:rPr>
              <w:t>B</w:t>
            </w:r>
            <w:r w:rsidRPr="00E90DA2">
              <w:rPr>
                <w:rFonts w:ascii="Book Antiqua" w:eastAsia="Times New Roman" w:hAnsi="Book Antiqua"/>
                <w:sz w:val="24"/>
                <w:szCs w:val="24"/>
              </w:rPr>
              <w:t>ireylerin eğitim ve öğretime</w:t>
            </w:r>
            <w:r>
              <w:rPr>
                <w:rFonts w:ascii="Book Antiqua" w:eastAsia="Times New Roman" w:hAnsi="Book Antiqua"/>
                <w:sz w:val="24"/>
                <w:szCs w:val="24"/>
              </w:rPr>
              <w:t xml:space="preserve"> rahatlıkla</w:t>
            </w:r>
            <w:r w:rsidRPr="00E90DA2">
              <w:rPr>
                <w:rFonts w:ascii="Book Antiqua" w:eastAsia="Times New Roman" w:hAnsi="Book Antiqua"/>
                <w:sz w:val="24"/>
                <w:szCs w:val="24"/>
              </w:rPr>
              <w:t xml:space="preserve"> erişmesini ve yine eğitim öğretimini</w:t>
            </w:r>
            <w:r>
              <w:rPr>
                <w:rFonts w:ascii="Book Antiqua" w:eastAsia="Times New Roman" w:hAnsi="Book Antiqua"/>
                <w:sz w:val="24"/>
                <w:szCs w:val="24"/>
              </w:rPr>
              <w:t xml:space="preserve"> istenilen seviyede</w:t>
            </w:r>
            <w:r w:rsidRPr="00E90DA2">
              <w:rPr>
                <w:rFonts w:ascii="Book Antiqua" w:eastAsia="Times New Roman" w:hAnsi="Book Antiqua"/>
                <w:sz w:val="24"/>
                <w:szCs w:val="24"/>
              </w:rPr>
              <w:t xml:space="preserve"> tamamlamasını sağlamak. </w:t>
            </w:r>
          </w:p>
        </w:tc>
        <w:tc>
          <w:tcPr>
            <w:tcW w:w="247" w:type="pct"/>
            <w:shd w:val="clear" w:color="auto" w:fill="auto"/>
            <w:noWrap/>
            <w:vAlign w:val="center"/>
          </w:tcPr>
          <w:p w:rsidR="00731CA8"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7</w:t>
            </w:r>
          </w:p>
        </w:tc>
        <w:tc>
          <w:tcPr>
            <w:tcW w:w="247" w:type="pct"/>
            <w:shd w:val="clear" w:color="auto" w:fill="auto"/>
            <w:noWrap/>
            <w:vAlign w:val="center"/>
          </w:tcPr>
          <w:p w:rsidR="00731CA8"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7</w:t>
            </w:r>
          </w:p>
        </w:tc>
        <w:tc>
          <w:tcPr>
            <w:tcW w:w="248" w:type="pct"/>
            <w:shd w:val="clear" w:color="auto" w:fill="auto"/>
            <w:noWrap/>
            <w:vAlign w:val="center"/>
          </w:tcPr>
          <w:p w:rsidR="00731CA8"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vAlign w:val="center"/>
          </w:tcPr>
          <w:p w:rsidR="00731CA8"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91" w:type="pct"/>
            <w:vAlign w:val="center"/>
          </w:tcPr>
          <w:p w:rsidR="00731CA8"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14</w:t>
            </w:r>
          </w:p>
        </w:tc>
        <w:tc>
          <w:tcPr>
            <w:tcW w:w="347" w:type="pct"/>
            <w:shd w:val="clear" w:color="auto" w:fill="auto"/>
            <w:noWrap/>
            <w:vAlign w:val="center"/>
          </w:tcPr>
          <w:p w:rsidR="00731CA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7</w:t>
            </w:r>
          </w:p>
        </w:tc>
        <w:tc>
          <w:tcPr>
            <w:tcW w:w="198" w:type="pct"/>
            <w:shd w:val="clear" w:color="000000" w:fill="BCD6EE"/>
            <w:noWrap/>
            <w:vAlign w:val="center"/>
          </w:tcPr>
          <w:p w:rsidR="00731CA8"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7</w:t>
            </w:r>
          </w:p>
        </w:tc>
        <w:tc>
          <w:tcPr>
            <w:tcW w:w="247" w:type="pct"/>
            <w:shd w:val="clear" w:color="000000" w:fill="BCD6EE"/>
            <w:noWrap/>
            <w:vAlign w:val="center"/>
          </w:tcPr>
          <w:p w:rsidR="00731CA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31CA8" w:rsidRPr="00197F1A" w:rsidRDefault="00CD12FD"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00" w:type="pct"/>
            <w:shd w:val="clear" w:color="000000" w:fill="FFE799"/>
            <w:noWrap/>
            <w:vAlign w:val="center"/>
          </w:tcPr>
          <w:p w:rsidR="00731CA8" w:rsidRPr="00197F1A" w:rsidRDefault="00CD12FD"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731CA8" w:rsidRPr="00197F1A" w:rsidRDefault="00CD12FD"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31CA8" w:rsidRPr="00197F1A" w:rsidRDefault="00CD12FD"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FA5D5E" w:rsidRPr="00197F1A" w:rsidTr="00321E7E">
        <w:trPr>
          <w:trHeight w:val="854"/>
        </w:trPr>
        <w:tc>
          <w:tcPr>
            <w:tcW w:w="2153" w:type="pct"/>
            <w:shd w:val="clear" w:color="auto" w:fill="auto"/>
            <w:vAlign w:val="center"/>
          </w:tcPr>
          <w:p w:rsidR="00FA5D5E" w:rsidRPr="007743E3" w:rsidRDefault="00FA5D5E" w:rsidP="007743E3">
            <w:pPr>
              <w:pStyle w:val="ListeParagraf"/>
              <w:numPr>
                <w:ilvl w:val="2"/>
                <w:numId w:val="12"/>
              </w:numPr>
              <w:spacing w:after="0" w:line="240" w:lineRule="auto"/>
              <w:jc w:val="both"/>
              <w:rPr>
                <w:rFonts w:ascii="Book Antiqua" w:hAnsi="Book Antiqua"/>
                <w:color w:val="000000"/>
              </w:rPr>
            </w:pPr>
            <w:r w:rsidRPr="007743E3">
              <w:rPr>
                <w:rFonts w:ascii="Book Antiqua" w:hAnsi="Book Antiqua"/>
                <w:color w:val="000000"/>
              </w:rPr>
              <w:t>Kayıt bölgesinde yer alan öğrencilerin tespiti çalışması yapılacaktır.</w:t>
            </w:r>
          </w:p>
        </w:tc>
        <w:tc>
          <w:tcPr>
            <w:tcW w:w="247" w:type="pct"/>
            <w:shd w:val="clear" w:color="auto" w:fill="auto"/>
            <w:noWrap/>
            <w:vAlign w:val="center"/>
          </w:tcPr>
          <w:p w:rsidR="00FA5D5E"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FA5D5E" w:rsidRPr="00197F1A" w:rsidRDefault="00657054"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Default="00783AF8" w:rsidP="00504D31">
            <w:pPr>
              <w:spacing w:after="0" w:line="240" w:lineRule="auto"/>
              <w:jc w:val="center"/>
              <w:rPr>
                <w:rFonts w:ascii="Book Antiqua" w:hAnsi="Book Antiqua" w:cs="Times New Roman"/>
                <w:sz w:val="18"/>
                <w:szCs w:val="18"/>
              </w:rPr>
            </w:pPr>
          </w:p>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Default="00783AF8" w:rsidP="00504D31">
            <w:pPr>
              <w:spacing w:after="0" w:line="240" w:lineRule="auto"/>
              <w:jc w:val="center"/>
              <w:rPr>
                <w:rFonts w:ascii="Book Antiqua" w:hAnsi="Book Antiqua" w:cs="Times New Roman"/>
                <w:sz w:val="18"/>
                <w:szCs w:val="18"/>
              </w:rPr>
            </w:pPr>
          </w:p>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FA5D5E" w:rsidRPr="00197F1A" w:rsidRDefault="00404371"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404371" w:rsidRPr="00197F1A" w:rsidTr="00321E7E">
        <w:trPr>
          <w:trHeight w:val="854"/>
        </w:trPr>
        <w:tc>
          <w:tcPr>
            <w:tcW w:w="2153" w:type="pct"/>
            <w:shd w:val="clear" w:color="auto" w:fill="auto"/>
            <w:vAlign w:val="center"/>
          </w:tcPr>
          <w:p w:rsidR="00404371" w:rsidRPr="007743E3" w:rsidRDefault="00404371" w:rsidP="007743E3">
            <w:pPr>
              <w:pStyle w:val="ListeParagraf"/>
              <w:numPr>
                <w:ilvl w:val="2"/>
                <w:numId w:val="12"/>
              </w:numPr>
              <w:spacing w:after="0" w:line="240" w:lineRule="auto"/>
              <w:jc w:val="both"/>
              <w:rPr>
                <w:rFonts w:ascii="Book Antiqua" w:hAnsi="Book Antiqua"/>
              </w:rPr>
            </w:pPr>
            <w:r w:rsidRPr="007743E3">
              <w:rPr>
                <w:rFonts w:ascii="Book Antiqua" w:hAnsi="Book Antiqua"/>
              </w:rPr>
              <w:t>Devamsızlık yapan öğrencilerin tespiti ve erken uyarı sistemi için çalışmalar yapılacaktır.</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404371" w:rsidRPr="00197F1A" w:rsidTr="00321E7E">
        <w:trPr>
          <w:trHeight w:val="854"/>
        </w:trPr>
        <w:tc>
          <w:tcPr>
            <w:tcW w:w="2153" w:type="pct"/>
            <w:shd w:val="clear" w:color="auto" w:fill="auto"/>
            <w:vAlign w:val="center"/>
          </w:tcPr>
          <w:p w:rsidR="00404371" w:rsidRPr="00F23022" w:rsidRDefault="007743E3" w:rsidP="0015305F">
            <w:pPr>
              <w:spacing w:after="0" w:line="240" w:lineRule="auto"/>
              <w:jc w:val="both"/>
              <w:rPr>
                <w:rFonts w:ascii="Book Antiqua" w:hAnsi="Book Antiqua"/>
              </w:rPr>
            </w:pPr>
            <w:r>
              <w:rPr>
                <w:rFonts w:ascii="Book Antiqua" w:hAnsi="Book Antiqua"/>
              </w:rPr>
              <w:t xml:space="preserve">1.1.2 </w:t>
            </w:r>
            <w:r w:rsidR="00404371" w:rsidRPr="00F23022">
              <w:rPr>
                <w:rFonts w:ascii="Book Antiqua" w:hAnsi="Book Antiqua"/>
              </w:rPr>
              <w:t>Devamsızlık yapan öğrencilerin velileri ile özel aylık  toplantı ve görüşmeler yapılacaktır.</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404371" w:rsidRPr="00197F1A" w:rsidTr="00321E7E">
        <w:trPr>
          <w:trHeight w:val="648"/>
        </w:trPr>
        <w:tc>
          <w:tcPr>
            <w:tcW w:w="2153" w:type="pct"/>
            <w:shd w:val="clear" w:color="auto" w:fill="auto"/>
            <w:vAlign w:val="center"/>
            <w:hideMark/>
          </w:tcPr>
          <w:p w:rsidR="00404371" w:rsidRPr="00F23022" w:rsidRDefault="007743E3" w:rsidP="0015305F">
            <w:pPr>
              <w:spacing w:after="0" w:line="240" w:lineRule="auto"/>
              <w:jc w:val="both"/>
              <w:rPr>
                <w:rFonts w:ascii="Book Antiqua" w:hAnsi="Book Antiqua"/>
                <w:highlight w:val="green"/>
              </w:rPr>
            </w:pPr>
            <w:r>
              <w:rPr>
                <w:rFonts w:ascii="Book Antiqua" w:hAnsi="Book Antiqua"/>
              </w:rPr>
              <w:t xml:space="preserve">1.1.3 </w:t>
            </w:r>
            <w:r w:rsidR="00404371" w:rsidRPr="00F23022">
              <w:rPr>
                <w:rFonts w:ascii="Book Antiqua" w:hAnsi="Book Antiqua"/>
              </w:rPr>
              <w:t>Okulun özel eğitime ihtiyaç duyan bireylerin kullanımının kolaylaştırılması için rampa ve asansör eksiklikleri tamamlanacaktır.</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404371" w:rsidRPr="00197F1A" w:rsidTr="00321E7E">
        <w:trPr>
          <w:trHeight w:val="648"/>
        </w:trPr>
        <w:tc>
          <w:tcPr>
            <w:tcW w:w="2153" w:type="pct"/>
            <w:shd w:val="clear" w:color="auto" w:fill="auto"/>
            <w:vAlign w:val="center"/>
          </w:tcPr>
          <w:p w:rsidR="00404371" w:rsidRPr="00F23022" w:rsidRDefault="007743E3" w:rsidP="0015305F">
            <w:pPr>
              <w:spacing w:after="0" w:line="240" w:lineRule="auto"/>
              <w:jc w:val="both"/>
              <w:rPr>
                <w:rFonts w:ascii="Book Antiqua" w:hAnsi="Book Antiqua"/>
                <w:highlight w:val="green"/>
              </w:rPr>
            </w:pPr>
            <w:r>
              <w:rPr>
                <w:rFonts w:ascii="Book Antiqua" w:hAnsi="Book Antiqua"/>
              </w:rPr>
              <w:t xml:space="preserve">1.1.4 </w:t>
            </w:r>
            <w:r w:rsidR="00404371" w:rsidRPr="00F23022">
              <w:rPr>
                <w:rFonts w:ascii="Book Antiqua" w:hAnsi="Book Antiqua"/>
              </w:rPr>
              <w:t>Zor koşullardaki çocukların, özellikle kızların ve küçük yerleşim birimlerinde yaşayan çocukların ücretsiz, zorunlu ve kaliteli eğitime erişimleri sağlanacaktır</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404371" w:rsidRPr="00197F1A" w:rsidTr="00321E7E">
        <w:trPr>
          <w:trHeight w:val="648"/>
        </w:trPr>
        <w:tc>
          <w:tcPr>
            <w:tcW w:w="2153" w:type="pct"/>
            <w:shd w:val="clear" w:color="auto" w:fill="auto"/>
            <w:vAlign w:val="center"/>
          </w:tcPr>
          <w:p w:rsidR="00404371" w:rsidRPr="00F23022" w:rsidRDefault="007743E3" w:rsidP="0015305F">
            <w:pPr>
              <w:spacing w:after="0" w:line="240" w:lineRule="auto"/>
              <w:jc w:val="both"/>
              <w:rPr>
                <w:rFonts w:ascii="Book Antiqua" w:hAnsi="Book Antiqua"/>
                <w:highlight w:val="green"/>
              </w:rPr>
            </w:pPr>
            <w:r>
              <w:rPr>
                <w:rFonts w:ascii="Book Antiqua" w:hAnsi="Book Antiqua"/>
              </w:rPr>
              <w:t xml:space="preserve">1.1.5 </w:t>
            </w:r>
            <w:r w:rsidR="00404371" w:rsidRPr="00F23022">
              <w:rPr>
                <w:rFonts w:ascii="Book Antiqua" w:hAnsi="Book Antiqua"/>
              </w:rPr>
              <w:t>Okula uyum ve oryantasyon eğitimleri düzenlenecek</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404371" w:rsidRPr="00197F1A" w:rsidTr="00321E7E">
        <w:trPr>
          <w:trHeight w:val="648"/>
        </w:trPr>
        <w:tc>
          <w:tcPr>
            <w:tcW w:w="2153" w:type="pct"/>
            <w:shd w:val="clear" w:color="auto" w:fill="auto"/>
            <w:vAlign w:val="center"/>
          </w:tcPr>
          <w:p w:rsidR="00404371" w:rsidRPr="00F23022" w:rsidRDefault="007743E3" w:rsidP="0015305F">
            <w:pPr>
              <w:spacing w:after="0" w:line="240" w:lineRule="auto"/>
              <w:jc w:val="both"/>
              <w:rPr>
                <w:rFonts w:ascii="Book Antiqua" w:hAnsi="Book Antiqua"/>
                <w:highlight w:val="green"/>
              </w:rPr>
            </w:pPr>
            <w:r>
              <w:rPr>
                <w:rFonts w:ascii="Book Antiqua" w:hAnsi="Book Antiqua"/>
              </w:rPr>
              <w:lastRenderedPageBreak/>
              <w:t xml:space="preserve">1.1.6 </w:t>
            </w:r>
            <w:r w:rsidR="00404371" w:rsidRPr="00F23022">
              <w:rPr>
                <w:rFonts w:ascii="Book Antiqua" w:hAnsi="Book Antiqua"/>
              </w:rPr>
              <w:t>Bütün okul tür ve kademelerinde devamsızlık nedenlerinin tespiti için araştırmalar yapılarak gerekli önlemler alınacaktır.</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404371" w:rsidRPr="00197F1A" w:rsidTr="00321E7E">
        <w:trPr>
          <w:trHeight w:val="648"/>
        </w:trPr>
        <w:tc>
          <w:tcPr>
            <w:tcW w:w="2153" w:type="pct"/>
            <w:shd w:val="clear" w:color="auto" w:fill="auto"/>
            <w:vAlign w:val="center"/>
          </w:tcPr>
          <w:p w:rsidR="00404371" w:rsidRPr="00F23022" w:rsidRDefault="007743E3" w:rsidP="0015305F">
            <w:pPr>
              <w:spacing w:after="0" w:line="240" w:lineRule="auto"/>
              <w:jc w:val="both"/>
              <w:rPr>
                <w:rFonts w:ascii="Book Antiqua" w:hAnsi="Book Antiqua"/>
                <w:highlight w:val="green"/>
              </w:rPr>
            </w:pPr>
            <w:r>
              <w:rPr>
                <w:rFonts w:ascii="Book Antiqua" w:hAnsi="Book Antiqua"/>
              </w:rPr>
              <w:t xml:space="preserve">1.1.7 </w:t>
            </w:r>
            <w:r w:rsidR="00404371" w:rsidRPr="00F23022">
              <w:rPr>
                <w:rFonts w:ascii="Book Antiqua" w:hAnsi="Book Antiqua"/>
              </w:rPr>
              <w:t>Özel eğitime ihtiyaç duyan bireyler için destek eğitim sınıflarının düzenlenmesi.</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404371" w:rsidRPr="00197F1A" w:rsidRDefault="00404371"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bl>
    <w:p w:rsidR="005D2486" w:rsidRDefault="005D2486">
      <w:r>
        <w:br w:type="page"/>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6"/>
        <w:gridCol w:w="708"/>
        <w:gridCol w:w="708"/>
        <w:gridCol w:w="710"/>
        <w:gridCol w:w="584"/>
        <w:gridCol w:w="834"/>
        <w:gridCol w:w="994"/>
        <w:gridCol w:w="567"/>
        <w:gridCol w:w="708"/>
        <w:gridCol w:w="624"/>
        <w:gridCol w:w="573"/>
        <w:gridCol w:w="573"/>
        <w:gridCol w:w="573"/>
      </w:tblGrid>
      <w:tr w:rsidR="005D2486" w:rsidRPr="00197F1A" w:rsidTr="00A54BE6">
        <w:trPr>
          <w:trHeight w:val="887"/>
        </w:trPr>
        <w:tc>
          <w:tcPr>
            <w:tcW w:w="2153" w:type="pct"/>
            <w:vMerge w:val="restart"/>
            <w:shd w:val="clear" w:color="000000" w:fill="BFBFBF"/>
            <w:noWrap/>
            <w:vAlign w:val="center"/>
            <w:hideMark/>
          </w:tcPr>
          <w:p w:rsidR="005D2486" w:rsidRPr="00FA07FD" w:rsidRDefault="005D2486" w:rsidP="00A54BE6">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lastRenderedPageBreak/>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Pr="00197F1A">
              <w:rPr>
                <w:rFonts w:ascii="Book Antiqua" w:hAnsi="Book Antiqua" w:cs="Times New Roman"/>
                <w:b/>
                <w:bCs/>
                <w:sz w:val="18"/>
                <w:szCs w:val="18"/>
              </w:rPr>
              <w:t xml:space="preserve"> yılı için Faaliyet Planlanan Eylem</w:t>
            </w:r>
          </w:p>
        </w:tc>
        <w:tc>
          <w:tcPr>
            <w:tcW w:w="495" w:type="pct"/>
            <w:gridSpan w:val="2"/>
            <w:vAlign w:val="center"/>
          </w:tcPr>
          <w:p w:rsidR="005D2486"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Pr="00731CA8">
              <w:rPr>
                <w:rFonts w:ascii="Book Antiqua" w:hAnsi="Book Antiqua" w:cs="Times New Roman"/>
                <w:b/>
                <w:bCs/>
                <w:sz w:val="18"/>
                <w:szCs w:val="18"/>
              </w:rPr>
              <w:t xml:space="preserve"> yılı için Faaliyet Planlan</w:t>
            </w:r>
            <w:r>
              <w:rPr>
                <w:rFonts w:ascii="Book Antiqua" w:hAnsi="Book Antiqua" w:cs="Times New Roman"/>
                <w:b/>
                <w:bCs/>
                <w:sz w:val="18"/>
                <w:szCs w:val="18"/>
              </w:rPr>
              <w:t>may</w:t>
            </w:r>
            <w:r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 y</w:t>
            </w:r>
            <w:r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5D2486" w:rsidRPr="00197F1A" w:rsidTr="00A54BE6">
        <w:trPr>
          <w:trHeight w:val="534"/>
        </w:trPr>
        <w:tc>
          <w:tcPr>
            <w:tcW w:w="2153" w:type="pct"/>
            <w:vMerge/>
            <w:vAlign w:val="center"/>
            <w:hideMark/>
          </w:tcPr>
          <w:p w:rsidR="005D2486" w:rsidRPr="00FA07FD" w:rsidRDefault="005D2486" w:rsidP="00A54BE6">
            <w:pPr>
              <w:spacing w:after="0" w:line="240" w:lineRule="auto"/>
              <w:rPr>
                <w:rFonts w:ascii="Book Antiqua" w:hAnsi="Book Antiqua" w:cs="Times New Roman"/>
                <w:b/>
                <w:bCs/>
                <w:sz w:val="20"/>
                <w:szCs w:val="20"/>
              </w:rPr>
            </w:pPr>
          </w:p>
        </w:tc>
        <w:tc>
          <w:tcPr>
            <w:tcW w:w="247" w:type="pct"/>
            <w:vMerg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321E7E">
        <w:trPr>
          <w:trHeight w:val="648"/>
        </w:trPr>
        <w:tc>
          <w:tcPr>
            <w:tcW w:w="2153" w:type="pct"/>
            <w:shd w:val="clear" w:color="auto" w:fill="auto"/>
            <w:vAlign w:val="center"/>
          </w:tcPr>
          <w:p w:rsidR="00731CA8" w:rsidRPr="00FA5D5E" w:rsidRDefault="00FA5D5E" w:rsidP="00FA5D5E">
            <w:pPr>
              <w:jc w:val="both"/>
            </w:pPr>
            <w:r>
              <w:rPr>
                <w:rFonts w:ascii="Book Antiqua" w:hAnsi="Book Antiqua"/>
                <w:b/>
                <w:sz w:val="26"/>
                <w:szCs w:val="26"/>
              </w:rPr>
              <w:t>Amaç 2</w:t>
            </w:r>
            <w:r w:rsidRPr="0042581D">
              <w:rPr>
                <w:rFonts w:ascii="Book Antiqua" w:hAnsi="Book Antiqua"/>
                <w:b/>
                <w:sz w:val="26"/>
                <w:szCs w:val="26"/>
              </w:rPr>
              <w:t>:</w:t>
            </w:r>
            <w:r w:rsidRPr="00E6582D">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tc>
        <w:tc>
          <w:tcPr>
            <w:tcW w:w="247" w:type="pct"/>
            <w:shd w:val="clear" w:color="auto" w:fill="auto"/>
            <w:noWrap/>
            <w:vAlign w:val="center"/>
          </w:tcPr>
          <w:p w:rsidR="00731CA8" w:rsidRPr="00197F1A" w:rsidRDefault="004508BA"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247" w:type="pct"/>
            <w:shd w:val="clear" w:color="auto" w:fill="auto"/>
            <w:noWrap/>
            <w:vAlign w:val="center"/>
          </w:tcPr>
          <w:p w:rsidR="00731CA8" w:rsidRPr="00197F1A" w:rsidRDefault="004508BA"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248" w:type="pct"/>
            <w:shd w:val="clear" w:color="auto" w:fill="auto"/>
            <w:noWrap/>
            <w:vAlign w:val="center"/>
          </w:tcPr>
          <w:p w:rsidR="00731CA8" w:rsidRPr="00197F1A" w:rsidRDefault="004508BA"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31CA8" w:rsidRDefault="00731CA8" w:rsidP="00504D31">
            <w:pPr>
              <w:spacing w:after="0" w:line="240" w:lineRule="auto"/>
              <w:jc w:val="center"/>
              <w:rPr>
                <w:rFonts w:ascii="Book Antiqua" w:hAnsi="Book Antiqua" w:cs="Times New Roman"/>
                <w:sz w:val="18"/>
                <w:szCs w:val="18"/>
              </w:rPr>
            </w:pPr>
          </w:p>
          <w:p w:rsidR="004508BA" w:rsidRDefault="004508BA" w:rsidP="00504D31">
            <w:pPr>
              <w:spacing w:after="0" w:line="240" w:lineRule="auto"/>
              <w:jc w:val="center"/>
              <w:rPr>
                <w:rFonts w:ascii="Book Antiqua" w:hAnsi="Book Antiqua" w:cs="Times New Roman"/>
                <w:sz w:val="18"/>
                <w:szCs w:val="18"/>
              </w:rPr>
            </w:pPr>
          </w:p>
          <w:p w:rsidR="004508BA" w:rsidRPr="00197F1A" w:rsidRDefault="004508BA"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91" w:type="pct"/>
          </w:tcPr>
          <w:p w:rsidR="00731CA8" w:rsidRDefault="00731CA8" w:rsidP="00504D31">
            <w:pPr>
              <w:spacing w:after="0" w:line="240" w:lineRule="auto"/>
              <w:jc w:val="center"/>
              <w:rPr>
                <w:rFonts w:ascii="Book Antiqua" w:hAnsi="Book Antiqua" w:cs="Times New Roman"/>
                <w:sz w:val="18"/>
                <w:szCs w:val="18"/>
              </w:rPr>
            </w:pPr>
          </w:p>
          <w:p w:rsidR="00BF21AF" w:rsidRDefault="00BF21AF" w:rsidP="00504D31">
            <w:pPr>
              <w:spacing w:after="0" w:line="240" w:lineRule="auto"/>
              <w:jc w:val="center"/>
              <w:rPr>
                <w:rFonts w:ascii="Book Antiqua" w:hAnsi="Book Antiqua" w:cs="Times New Roman"/>
                <w:sz w:val="18"/>
                <w:szCs w:val="18"/>
              </w:rPr>
            </w:pPr>
          </w:p>
          <w:p w:rsidR="00BF21AF"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11</w:t>
            </w:r>
          </w:p>
        </w:tc>
        <w:tc>
          <w:tcPr>
            <w:tcW w:w="347" w:type="pct"/>
            <w:shd w:val="clear" w:color="auto" w:fill="auto"/>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198" w:type="pct"/>
            <w:shd w:val="clear" w:color="000000" w:fill="BCD6EE"/>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247" w:type="pct"/>
            <w:shd w:val="clear" w:color="000000" w:fill="BCD6EE"/>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4</w:t>
            </w:r>
          </w:p>
        </w:tc>
        <w:tc>
          <w:tcPr>
            <w:tcW w:w="200" w:type="pct"/>
            <w:shd w:val="clear" w:color="000000" w:fill="FFE799"/>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44</w:t>
            </w:r>
          </w:p>
        </w:tc>
        <w:tc>
          <w:tcPr>
            <w:tcW w:w="200" w:type="pct"/>
            <w:shd w:val="clear" w:color="000000" w:fill="F8CBAC"/>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197F1A" w:rsidTr="00321E7E">
        <w:trPr>
          <w:trHeight w:val="722"/>
        </w:trPr>
        <w:tc>
          <w:tcPr>
            <w:tcW w:w="2153" w:type="pct"/>
            <w:shd w:val="clear" w:color="auto" w:fill="auto"/>
            <w:vAlign w:val="center"/>
            <w:hideMark/>
          </w:tcPr>
          <w:p w:rsidR="00BF21AF" w:rsidRPr="00A47F2F" w:rsidRDefault="007743E3" w:rsidP="0015305F">
            <w:pPr>
              <w:spacing w:after="0" w:line="240" w:lineRule="auto"/>
              <w:jc w:val="both"/>
              <w:rPr>
                <w:color w:val="000000"/>
                <w:szCs w:val="24"/>
              </w:rPr>
            </w:pPr>
            <w:r>
              <w:rPr>
                <w:color w:val="000000"/>
                <w:szCs w:val="24"/>
              </w:rPr>
              <w:t xml:space="preserve">2.1.1 </w:t>
            </w:r>
            <w:r w:rsidR="00BF21AF" w:rsidRPr="00E6582D">
              <w:rPr>
                <w:color w:val="000000"/>
                <w:szCs w:val="24"/>
              </w:rPr>
              <w:t>Okulumuzda bilimsel, kültürel, sanatsal, sportif ve</w:t>
            </w:r>
            <w:r w:rsidR="00BF21AF">
              <w:rPr>
                <w:color w:val="000000"/>
                <w:szCs w:val="24"/>
              </w:rPr>
              <w:t xml:space="preserve"> toplum hizmeti alanlarında etkinliklere katılım oranı arttırılacaktır.</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197F1A" w:rsidTr="00321E7E">
        <w:trPr>
          <w:trHeight w:val="722"/>
        </w:trPr>
        <w:tc>
          <w:tcPr>
            <w:tcW w:w="2153" w:type="pct"/>
            <w:shd w:val="clear" w:color="auto" w:fill="auto"/>
            <w:vAlign w:val="center"/>
          </w:tcPr>
          <w:p w:rsidR="00BF21AF" w:rsidRPr="00A47F2F" w:rsidRDefault="007743E3" w:rsidP="0015305F">
            <w:pPr>
              <w:spacing w:after="0" w:line="240" w:lineRule="auto"/>
              <w:jc w:val="both"/>
              <w:rPr>
                <w:szCs w:val="24"/>
                <w:highlight w:val="green"/>
              </w:rPr>
            </w:pPr>
            <w:r>
              <w:rPr>
                <w:szCs w:val="24"/>
              </w:rPr>
              <w:t xml:space="preserve">2.1.2 </w:t>
            </w:r>
            <w:r w:rsidR="00BF21AF" w:rsidRPr="00E6582D">
              <w:rPr>
                <w:szCs w:val="24"/>
              </w:rPr>
              <w:t>Tarihi, turistlik ve ören yerlerine geziler düzenlenecektir.</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197F1A" w:rsidTr="00321E7E">
        <w:trPr>
          <w:trHeight w:val="722"/>
        </w:trPr>
        <w:tc>
          <w:tcPr>
            <w:tcW w:w="2153" w:type="pct"/>
            <w:shd w:val="clear" w:color="auto" w:fill="auto"/>
            <w:vAlign w:val="center"/>
          </w:tcPr>
          <w:p w:rsidR="00BF21AF" w:rsidRPr="00A47F2F" w:rsidRDefault="007743E3" w:rsidP="0015305F">
            <w:pPr>
              <w:spacing w:after="0" w:line="240" w:lineRule="auto"/>
              <w:jc w:val="both"/>
              <w:rPr>
                <w:szCs w:val="24"/>
                <w:highlight w:val="green"/>
              </w:rPr>
            </w:pPr>
            <w:r>
              <w:rPr>
                <w:szCs w:val="24"/>
              </w:rPr>
              <w:t xml:space="preserve">2.1.3 </w:t>
            </w:r>
            <w:r w:rsidR="00BF21AF">
              <w:rPr>
                <w:szCs w:val="24"/>
              </w:rPr>
              <w:t>Kitap okuma saati her hafta düzenlenecek ve her ay en çok kitap okuyan öğrenci ödüllendirilecek</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197F1A" w:rsidTr="00321E7E">
        <w:trPr>
          <w:trHeight w:val="722"/>
        </w:trPr>
        <w:tc>
          <w:tcPr>
            <w:tcW w:w="2153" w:type="pct"/>
            <w:shd w:val="clear" w:color="auto" w:fill="auto"/>
            <w:vAlign w:val="center"/>
          </w:tcPr>
          <w:p w:rsidR="00BF21AF" w:rsidRPr="00A47F2F" w:rsidRDefault="007743E3" w:rsidP="0015305F">
            <w:pPr>
              <w:spacing w:after="0" w:line="240" w:lineRule="auto"/>
              <w:jc w:val="both"/>
              <w:rPr>
                <w:szCs w:val="24"/>
                <w:highlight w:val="green"/>
              </w:rPr>
            </w:pPr>
            <w:r>
              <w:rPr>
                <w:szCs w:val="24"/>
              </w:rPr>
              <w:t xml:space="preserve">2.1.4 </w:t>
            </w:r>
            <w:r w:rsidR="00BF21AF">
              <w:rPr>
                <w:szCs w:val="24"/>
              </w:rPr>
              <w:t>Okulumuz</w:t>
            </w:r>
            <w:r w:rsidR="00BF21AF" w:rsidRPr="00073FF1">
              <w:rPr>
                <w:szCs w:val="24"/>
              </w:rPr>
              <w:t>da ders dışı egzersiz çalışmalarına önem verilecek v</w:t>
            </w:r>
            <w:r w:rsidR="00BF21AF">
              <w:rPr>
                <w:szCs w:val="24"/>
              </w:rPr>
              <w:t>e çalışmalar desteklenecektir.</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881B8F" w:rsidTr="00321E7E">
        <w:trPr>
          <w:trHeight w:val="1212"/>
        </w:trPr>
        <w:tc>
          <w:tcPr>
            <w:tcW w:w="2153" w:type="pct"/>
            <w:shd w:val="clear" w:color="auto" w:fill="auto"/>
            <w:vAlign w:val="center"/>
            <w:hideMark/>
          </w:tcPr>
          <w:p w:rsidR="00BF21AF" w:rsidRDefault="007743E3" w:rsidP="0015305F">
            <w:pPr>
              <w:spacing w:after="0" w:line="240" w:lineRule="auto"/>
              <w:jc w:val="both"/>
              <w:rPr>
                <w:szCs w:val="24"/>
              </w:rPr>
            </w:pPr>
            <w:r>
              <w:rPr>
                <w:szCs w:val="24"/>
              </w:rPr>
              <w:t xml:space="preserve">2.1.5 </w:t>
            </w:r>
            <w:r w:rsidR="00BF21AF" w:rsidRPr="004E4BBB">
              <w:rPr>
                <w:szCs w:val="24"/>
              </w:rPr>
              <w:t>Okul sağlığı ve hijyen konularında öğrencilerin, ailelerin ve çalışanların bilinçlendirilmesine yönelik faaliyetler yapılacaktır.</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881B8F" w:rsidTr="00321E7E">
        <w:trPr>
          <w:trHeight w:val="516"/>
        </w:trPr>
        <w:tc>
          <w:tcPr>
            <w:tcW w:w="2153" w:type="pct"/>
            <w:shd w:val="clear" w:color="auto" w:fill="auto"/>
            <w:vAlign w:val="center"/>
          </w:tcPr>
          <w:p w:rsidR="00BF21AF" w:rsidRPr="004E4BBB" w:rsidRDefault="007743E3" w:rsidP="0015305F">
            <w:pPr>
              <w:spacing w:after="0" w:line="240" w:lineRule="auto"/>
              <w:jc w:val="both"/>
              <w:rPr>
                <w:szCs w:val="24"/>
              </w:rPr>
            </w:pPr>
            <w:r>
              <w:rPr>
                <w:szCs w:val="24"/>
              </w:rPr>
              <w:t xml:space="preserve">2.1.6 </w:t>
            </w:r>
            <w:r w:rsidR="00BF21AF" w:rsidRPr="004E4BBB">
              <w:rPr>
                <w:szCs w:val="24"/>
              </w:rPr>
              <w:t>AB ve ulusal projelere öğretmen ve öğrencilerimizin aktif katkı ve katılımları sağlanarak hareketlilik düzeyi artırılacaktır.</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Default="00BF21AF" w:rsidP="00722DE6">
            <w:pPr>
              <w:spacing w:after="0" w:line="240" w:lineRule="auto"/>
              <w:jc w:val="center"/>
              <w:rPr>
                <w:rFonts w:ascii="Book Antiqua" w:hAnsi="Book Antiqua" w:cs="Times New Roman"/>
                <w:sz w:val="18"/>
                <w:szCs w:val="18"/>
              </w:rPr>
            </w:pPr>
          </w:p>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881B8F" w:rsidTr="00321E7E">
        <w:trPr>
          <w:trHeight w:val="707"/>
        </w:trPr>
        <w:tc>
          <w:tcPr>
            <w:tcW w:w="2153" w:type="pct"/>
            <w:shd w:val="clear" w:color="auto" w:fill="auto"/>
            <w:vAlign w:val="center"/>
          </w:tcPr>
          <w:p w:rsidR="00BF21AF" w:rsidRPr="00A47F2F" w:rsidRDefault="007743E3" w:rsidP="0015305F">
            <w:pPr>
              <w:spacing w:after="0" w:line="240" w:lineRule="auto"/>
              <w:jc w:val="both"/>
              <w:rPr>
                <w:szCs w:val="24"/>
                <w:highlight w:val="green"/>
              </w:rPr>
            </w:pPr>
            <w:r>
              <w:rPr>
                <w:szCs w:val="24"/>
              </w:rPr>
              <w:t xml:space="preserve">2.1.7 </w:t>
            </w:r>
            <w:r w:rsidR="00BF21AF" w:rsidRPr="004406D5">
              <w:rPr>
                <w:szCs w:val="24"/>
              </w:rPr>
              <w:t>Okulumuzda çocukların düşünsel, duygusal ve fiziksel ihtiyaçlarını destekleyen Tasarım-Beceri Atölyeleri kurulacaktır.</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881B8F" w:rsidTr="00321E7E">
        <w:trPr>
          <w:trHeight w:val="707"/>
        </w:trPr>
        <w:tc>
          <w:tcPr>
            <w:tcW w:w="2153" w:type="pct"/>
            <w:shd w:val="clear" w:color="auto" w:fill="auto"/>
            <w:vAlign w:val="center"/>
          </w:tcPr>
          <w:p w:rsidR="00BF21AF" w:rsidRPr="00A47F2F" w:rsidRDefault="007743E3" w:rsidP="0015305F">
            <w:pPr>
              <w:spacing w:after="0" w:line="240" w:lineRule="auto"/>
              <w:jc w:val="both"/>
              <w:rPr>
                <w:color w:val="000000"/>
                <w:szCs w:val="24"/>
              </w:rPr>
            </w:pPr>
            <w:r>
              <w:lastRenderedPageBreak/>
              <w:t xml:space="preserve">2.1.8 </w:t>
            </w:r>
            <w:r w:rsidR="00BF21AF" w:rsidRPr="001D45FD">
              <w:t>Farklı okul türlerini gezmek, bilgi almak, seminer çalışmaları yapmak</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BF21AF" w:rsidRPr="00881B8F" w:rsidTr="00321E7E">
        <w:trPr>
          <w:trHeight w:val="707"/>
        </w:trPr>
        <w:tc>
          <w:tcPr>
            <w:tcW w:w="2153" w:type="pct"/>
            <w:shd w:val="clear" w:color="auto" w:fill="auto"/>
            <w:vAlign w:val="center"/>
          </w:tcPr>
          <w:p w:rsidR="00BF21AF" w:rsidRPr="00A47F2F" w:rsidRDefault="007743E3" w:rsidP="0015305F">
            <w:pPr>
              <w:spacing w:after="0" w:line="240" w:lineRule="auto"/>
              <w:jc w:val="both"/>
              <w:rPr>
                <w:szCs w:val="24"/>
                <w:highlight w:val="green"/>
              </w:rPr>
            </w:pPr>
            <w:r>
              <w:t xml:space="preserve">2.1.9 </w:t>
            </w:r>
            <w:r w:rsidR="00BF21AF" w:rsidRPr="00F91C58">
              <w:t>Gidecekleri okul türleri ile ilgili belirleme ve e-okula giriş yapılması.</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BF21AF" w:rsidRPr="00197F1A" w:rsidRDefault="00BF21AF"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bl>
    <w:p w:rsidR="005D2486" w:rsidRDefault="005D2486">
      <w:r>
        <w:br w:type="page"/>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6"/>
        <w:gridCol w:w="708"/>
        <w:gridCol w:w="708"/>
        <w:gridCol w:w="710"/>
        <w:gridCol w:w="584"/>
        <w:gridCol w:w="834"/>
        <w:gridCol w:w="994"/>
        <w:gridCol w:w="567"/>
        <w:gridCol w:w="708"/>
        <w:gridCol w:w="624"/>
        <w:gridCol w:w="573"/>
        <w:gridCol w:w="573"/>
        <w:gridCol w:w="573"/>
      </w:tblGrid>
      <w:tr w:rsidR="005D2486" w:rsidRPr="00197F1A" w:rsidTr="00A54BE6">
        <w:trPr>
          <w:trHeight w:val="887"/>
        </w:trPr>
        <w:tc>
          <w:tcPr>
            <w:tcW w:w="2153" w:type="pct"/>
            <w:vMerge w:val="restart"/>
            <w:shd w:val="clear" w:color="000000" w:fill="BFBFBF"/>
            <w:noWrap/>
            <w:vAlign w:val="center"/>
            <w:hideMark/>
          </w:tcPr>
          <w:p w:rsidR="005D2486" w:rsidRPr="00FA07FD" w:rsidRDefault="005D2486" w:rsidP="00A54BE6">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lastRenderedPageBreak/>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Pr="00197F1A">
              <w:rPr>
                <w:rFonts w:ascii="Book Antiqua" w:hAnsi="Book Antiqua" w:cs="Times New Roman"/>
                <w:b/>
                <w:bCs/>
                <w:sz w:val="18"/>
                <w:szCs w:val="18"/>
              </w:rPr>
              <w:t xml:space="preserve"> yılı için Faaliyet Planlanan Eylem</w:t>
            </w:r>
          </w:p>
        </w:tc>
        <w:tc>
          <w:tcPr>
            <w:tcW w:w="495" w:type="pct"/>
            <w:gridSpan w:val="2"/>
            <w:vAlign w:val="center"/>
          </w:tcPr>
          <w:p w:rsidR="005D2486"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Pr="00731CA8">
              <w:rPr>
                <w:rFonts w:ascii="Book Antiqua" w:hAnsi="Book Antiqua" w:cs="Times New Roman"/>
                <w:b/>
                <w:bCs/>
                <w:sz w:val="18"/>
                <w:szCs w:val="18"/>
              </w:rPr>
              <w:t xml:space="preserve"> yılı için Faaliyet Planlan</w:t>
            </w:r>
            <w:r>
              <w:rPr>
                <w:rFonts w:ascii="Book Antiqua" w:hAnsi="Book Antiqua" w:cs="Times New Roman"/>
                <w:b/>
                <w:bCs/>
                <w:sz w:val="18"/>
                <w:szCs w:val="18"/>
              </w:rPr>
              <w:t>may</w:t>
            </w:r>
            <w:r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 y</w:t>
            </w:r>
            <w:r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5D2486" w:rsidRPr="00197F1A" w:rsidTr="00A54BE6">
        <w:trPr>
          <w:trHeight w:val="534"/>
        </w:trPr>
        <w:tc>
          <w:tcPr>
            <w:tcW w:w="2153" w:type="pct"/>
            <w:vMerge/>
            <w:vAlign w:val="center"/>
            <w:hideMark/>
          </w:tcPr>
          <w:p w:rsidR="005D2486" w:rsidRPr="00FA07FD" w:rsidRDefault="005D2486" w:rsidP="00A54BE6">
            <w:pPr>
              <w:spacing w:after="0" w:line="240" w:lineRule="auto"/>
              <w:rPr>
                <w:rFonts w:ascii="Book Antiqua" w:hAnsi="Book Antiqua" w:cs="Times New Roman"/>
                <w:b/>
                <w:bCs/>
                <w:sz w:val="20"/>
                <w:szCs w:val="20"/>
              </w:rPr>
            </w:pPr>
          </w:p>
        </w:tc>
        <w:tc>
          <w:tcPr>
            <w:tcW w:w="247" w:type="pct"/>
            <w:vMerg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5D2486" w:rsidRPr="00197F1A" w:rsidRDefault="005D2486" w:rsidP="00A54BE6">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881B8F" w:rsidTr="00321E7E">
        <w:trPr>
          <w:trHeight w:val="973"/>
        </w:trPr>
        <w:tc>
          <w:tcPr>
            <w:tcW w:w="2153" w:type="pct"/>
            <w:shd w:val="clear" w:color="auto" w:fill="auto"/>
            <w:vAlign w:val="center"/>
          </w:tcPr>
          <w:p w:rsidR="00731CA8" w:rsidRPr="0015305F" w:rsidRDefault="0015305F" w:rsidP="0015305F">
            <w:pPr>
              <w:spacing w:after="0" w:line="240" w:lineRule="auto"/>
              <w:rPr>
                <w:rFonts w:ascii="Times New Roman" w:hAnsi="Times New Roman"/>
                <w:szCs w:val="24"/>
              </w:rPr>
            </w:pPr>
            <w:r>
              <w:rPr>
                <w:rFonts w:ascii="Book Antiqua" w:hAnsi="Book Antiqua"/>
                <w:b/>
                <w:sz w:val="26"/>
                <w:szCs w:val="26"/>
              </w:rPr>
              <w:t>Amaç 3</w:t>
            </w:r>
            <w:r w:rsidRPr="0042581D">
              <w:rPr>
                <w:rFonts w:ascii="Book Antiqua" w:hAnsi="Book Antiqua"/>
                <w:b/>
                <w:sz w:val="26"/>
                <w:szCs w:val="26"/>
              </w:rPr>
              <w:t>:</w:t>
            </w:r>
            <w:r w:rsidRPr="006F2797">
              <w:rPr>
                <w:rFonts w:ascii="Times New Roman" w:hAnsi="Times New Roman"/>
                <w:szCs w:val="24"/>
              </w:rPr>
              <w:t>Kurumsal kapasiteyi geliştirmek için, mevcut beşeri, fiziki ve mali alt yapı eksikliklerini gidererek, enformasyon teknolojilerinin etkililiğini artırıp çağın gereklerineuygun, yönetim ve organizasyon yapısını etkin hale getirmek</w:t>
            </w:r>
          </w:p>
        </w:tc>
        <w:tc>
          <w:tcPr>
            <w:tcW w:w="247" w:type="pct"/>
            <w:shd w:val="clear" w:color="auto" w:fill="auto"/>
            <w:noWrap/>
            <w:vAlign w:val="center"/>
          </w:tcPr>
          <w:p w:rsidR="00731CA8" w:rsidRPr="00197F1A" w:rsidRDefault="00BF21AF"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247" w:type="pct"/>
            <w:shd w:val="clear" w:color="auto" w:fill="auto"/>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248" w:type="pct"/>
            <w:shd w:val="clear" w:color="auto" w:fill="auto"/>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31CA8" w:rsidRDefault="00731CA8" w:rsidP="00504D31">
            <w:pPr>
              <w:spacing w:after="0" w:line="240" w:lineRule="auto"/>
              <w:jc w:val="center"/>
              <w:rPr>
                <w:rFonts w:ascii="Book Antiqua" w:hAnsi="Book Antiqua" w:cs="Times New Roman"/>
                <w:sz w:val="18"/>
                <w:szCs w:val="18"/>
              </w:rPr>
            </w:pPr>
          </w:p>
          <w:p w:rsidR="00783AF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567659" w:rsidRDefault="00567659" w:rsidP="00504D31">
            <w:pPr>
              <w:spacing w:after="0" w:line="240" w:lineRule="auto"/>
              <w:jc w:val="center"/>
              <w:rPr>
                <w:rFonts w:ascii="Book Antiqua" w:hAnsi="Book Antiqua" w:cs="Times New Roman"/>
                <w:sz w:val="18"/>
                <w:szCs w:val="18"/>
              </w:rPr>
            </w:pPr>
          </w:p>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198" w:type="pct"/>
            <w:shd w:val="clear" w:color="000000" w:fill="BCD6EE"/>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9</w:t>
            </w:r>
          </w:p>
        </w:tc>
        <w:tc>
          <w:tcPr>
            <w:tcW w:w="247" w:type="pct"/>
            <w:shd w:val="clear" w:color="000000" w:fill="BCD6EE"/>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5</w:t>
            </w:r>
          </w:p>
        </w:tc>
        <w:tc>
          <w:tcPr>
            <w:tcW w:w="200" w:type="pct"/>
            <w:shd w:val="clear" w:color="000000" w:fill="FFE799"/>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55</w:t>
            </w:r>
          </w:p>
        </w:tc>
        <w:tc>
          <w:tcPr>
            <w:tcW w:w="200" w:type="pct"/>
            <w:shd w:val="clear" w:color="000000" w:fill="F8CBAC"/>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31CA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419"/>
        </w:trPr>
        <w:tc>
          <w:tcPr>
            <w:tcW w:w="2153" w:type="pct"/>
            <w:shd w:val="clear" w:color="auto" w:fill="auto"/>
            <w:vAlign w:val="center"/>
          </w:tcPr>
          <w:p w:rsidR="00783AF8" w:rsidRPr="00A47F2F" w:rsidRDefault="007743E3" w:rsidP="0015305F">
            <w:pPr>
              <w:spacing w:after="0" w:line="240" w:lineRule="auto"/>
              <w:jc w:val="both"/>
              <w:rPr>
                <w:color w:val="000000"/>
                <w:szCs w:val="24"/>
              </w:rPr>
            </w:pPr>
            <w:r>
              <w:rPr>
                <w:szCs w:val="24"/>
              </w:rPr>
              <w:t xml:space="preserve">3.1.1 </w:t>
            </w:r>
            <w:r w:rsidR="00783AF8" w:rsidRPr="000C3773">
              <w:rPr>
                <w:szCs w:val="24"/>
              </w:rPr>
              <w:t xml:space="preserve">Okul hijyenini iyileştirmek amacıyla çalıştırılan temizlik işçi sayısını arttırmak için </w:t>
            </w:r>
            <w:r w:rsidR="00783AF8">
              <w:rPr>
                <w:szCs w:val="24"/>
              </w:rPr>
              <w:t>gelir sağlayıcı</w:t>
            </w:r>
            <w:r w:rsidR="00783AF8" w:rsidRPr="000C3773">
              <w:rPr>
                <w:szCs w:val="24"/>
              </w:rPr>
              <w:t xml:space="preserve"> kermes, gezi düzenlemek</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hideMark/>
          </w:tcPr>
          <w:p w:rsidR="00783AF8" w:rsidRPr="00A47F2F" w:rsidRDefault="007743E3" w:rsidP="0015305F">
            <w:pPr>
              <w:spacing w:after="0" w:line="240" w:lineRule="auto"/>
              <w:jc w:val="both"/>
              <w:rPr>
                <w:szCs w:val="24"/>
                <w:highlight w:val="green"/>
              </w:rPr>
            </w:pPr>
            <w:r>
              <w:rPr>
                <w:szCs w:val="24"/>
              </w:rPr>
              <w:t xml:space="preserve">3.1.2 </w:t>
            </w:r>
            <w:r w:rsidR="00783AF8" w:rsidRPr="003B1749">
              <w:rPr>
                <w:szCs w:val="24"/>
              </w:rPr>
              <w:t>Okulumuz bilgi edinme sistemlerinin aktif bir şekilde kullanılması sağlanacaktır.</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A47F2F" w:rsidRDefault="007743E3" w:rsidP="0015305F">
            <w:pPr>
              <w:spacing w:after="0" w:line="240" w:lineRule="auto"/>
              <w:jc w:val="both"/>
              <w:rPr>
                <w:szCs w:val="24"/>
                <w:highlight w:val="green"/>
              </w:rPr>
            </w:pPr>
            <w:r>
              <w:rPr>
                <w:szCs w:val="24"/>
              </w:rPr>
              <w:t xml:space="preserve">3.1.3 </w:t>
            </w:r>
            <w:r w:rsidR="00783AF8" w:rsidRPr="00E625D6">
              <w:rPr>
                <w:szCs w:val="24"/>
              </w:rPr>
              <w:t>Öğretmenlerimizin ihtiyaç duyduğu bilgi, belge ve dokümanlara hızlı bir şekilde erişim sağlayabilmesi amacıyla doküman ve veri yönetim merkezi oluşturulması desteklenecektir.</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A47F2F" w:rsidRDefault="007743E3" w:rsidP="0015305F">
            <w:pPr>
              <w:spacing w:after="0" w:line="240" w:lineRule="auto"/>
              <w:jc w:val="both"/>
              <w:rPr>
                <w:szCs w:val="24"/>
                <w:highlight w:val="green"/>
              </w:rPr>
            </w:pPr>
            <w:r>
              <w:rPr>
                <w:szCs w:val="24"/>
              </w:rPr>
              <w:t xml:space="preserve">3.1.4 </w:t>
            </w:r>
            <w:r w:rsidR="00783AF8">
              <w:rPr>
                <w:szCs w:val="24"/>
              </w:rPr>
              <w:t>Bilgisayarların,</w:t>
            </w:r>
            <w:r w:rsidR="00783AF8" w:rsidRPr="00E625D6">
              <w:rPr>
                <w:szCs w:val="24"/>
              </w:rPr>
              <w:t>Kamera ve Kayıt cihazının yenilenmesi.</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A47F2F" w:rsidRDefault="007743E3" w:rsidP="0015305F">
            <w:pPr>
              <w:spacing w:after="0" w:line="240" w:lineRule="auto"/>
              <w:jc w:val="both"/>
              <w:rPr>
                <w:szCs w:val="24"/>
                <w:highlight w:val="green"/>
              </w:rPr>
            </w:pPr>
            <w:r>
              <w:rPr>
                <w:szCs w:val="24"/>
              </w:rPr>
              <w:t xml:space="preserve">3.1.5 </w:t>
            </w:r>
            <w:r w:rsidR="00783AF8" w:rsidRPr="00E625D6">
              <w:rPr>
                <w:szCs w:val="24"/>
              </w:rPr>
              <w:t>Başarılı yönetici ve öğretmenlerin ödüllendirilmesi sağlanacaktır</w:t>
            </w:r>
            <w:r w:rsidR="00783AF8">
              <w:rPr>
                <w:szCs w:val="24"/>
              </w:rPr>
              <w:t>.</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784F18" w:rsidRDefault="007743E3" w:rsidP="0015305F">
            <w:pPr>
              <w:spacing w:after="0" w:line="240" w:lineRule="auto"/>
              <w:jc w:val="both"/>
              <w:rPr>
                <w:color w:val="000000"/>
                <w:szCs w:val="24"/>
              </w:rPr>
            </w:pPr>
            <w:r>
              <w:rPr>
                <w:szCs w:val="24"/>
              </w:rPr>
              <w:t xml:space="preserve">3.1.6 </w:t>
            </w:r>
            <w:r w:rsidR="00783AF8" w:rsidRPr="00784F18">
              <w:rPr>
                <w:szCs w:val="24"/>
              </w:rPr>
              <w:t>Başarılı öğretmenlerin ödüllendirilmesi sağlanacaktır</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784F18" w:rsidRDefault="007743E3" w:rsidP="0015305F">
            <w:pPr>
              <w:spacing w:after="0" w:line="240" w:lineRule="auto"/>
              <w:jc w:val="both"/>
              <w:rPr>
                <w:szCs w:val="24"/>
                <w:highlight w:val="green"/>
              </w:rPr>
            </w:pPr>
            <w:r>
              <w:rPr>
                <w:szCs w:val="24"/>
              </w:rPr>
              <w:t xml:space="preserve">3.1.7 </w:t>
            </w:r>
            <w:r w:rsidR="00783AF8">
              <w:rPr>
                <w:szCs w:val="24"/>
              </w:rPr>
              <w:t>S</w:t>
            </w:r>
            <w:r w:rsidR="00783AF8" w:rsidRPr="00784F18">
              <w:rPr>
                <w:szCs w:val="24"/>
              </w:rPr>
              <w:t>orun alanları dikkate alınarak personelimizin kurum içi ve kurum dışı eğitim seminerlerine katılımı sağlanacaktır.</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Default="00783AF8" w:rsidP="00722DE6">
            <w:pPr>
              <w:spacing w:after="0" w:line="240" w:lineRule="auto"/>
              <w:jc w:val="center"/>
              <w:rPr>
                <w:rFonts w:ascii="Book Antiqua" w:hAnsi="Book Antiqua" w:cs="Times New Roman"/>
                <w:sz w:val="18"/>
                <w:szCs w:val="18"/>
              </w:rPr>
            </w:pPr>
          </w:p>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784F18" w:rsidRDefault="007743E3" w:rsidP="0015305F">
            <w:pPr>
              <w:spacing w:after="0" w:line="240" w:lineRule="auto"/>
              <w:jc w:val="both"/>
              <w:rPr>
                <w:szCs w:val="24"/>
                <w:highlight w:val="green"/>
              </w:rPr>
            </w:pPr>
            <w:r>
              <w:rPr>
                <w:szCs w:val="24"/>
              </w:rPr>
              <w:lastRenderedPageBreak/>
              <w:t xml:space="preserve">3.1.8 </w:t>
            </w:r>
            <w:r w:rsidR="00783AF8" w:rsidRPr="00784F18">
              <w:rPr>
                <w:szCs w:val="24"/>
              </w:rPr>
              <w:t>Öğretmenlerimizin ihtiyaç duyduğu bilgi, belge ve dokümanlara hızlı bir şekilde erişim sağlayabilmesi amacıyla doküman ve veri yönetim merkezi oluşturulması desteklenecektir.</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784F18" w:rsidRDefault="007743E3" w:rsidP="0015305F">
            <w:pPr>
              <w:spacing w:after="0" w:line="240" w:lineRule="auto"/>
              <w:jc w:val="both"/>
              <w:rPr>
                <w:szCs w:val="24"/>
                <w:highlight w:val="green"/>
              </w:rPr>
            </w:pPr>
            <w:r>
              <w:rPr>
                <w:szCs w:val="24"/>
              </w:rPr>
              <w:t xml:space="preserve">3.1.9 </w:t>
            </w:r>
            <w:r w:rsidR="00783AF8" w:rsidRPr="00784F18">
              <w:rPr>
                <w:szCs w:val="24"/>
              </w:rPr>
              <w:t>Öğretmen ve okul yöneticilerimizin genel ve özel alanlarına yönelik becerilerini geliştirmek için lisansüstü düzeyde mesleki gelişim programlarına katılımı desteklenecektir.</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8"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198"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47" w:type="pct"/>
            <w:shd w:val="clear" w:color="000000" w:fill="BCD6EE"/>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783AF8" w:rsidP="00722DE6">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783AF8" w:rsidRPr="00881B8F" w:rsidTr="00321E7E">
        <w:trPr>
          <w:trHeight w:val="884"/>
        </w:trPr>
        <w:tc>
          <w:tcPr>
            <w:tcW w:w="2153" w:type="pct"/>
            <w:shd w:val="clear" w:color="auto" w:fill="auto"/>
            <w:vAlign w:val="center"/>
          </w:tcPr>
          <w:p w:rsidR="00783AF8" w:rsidRPr="0015305F" w:rsidRDefault="00783AF8" w:rsidP="0015305F">
            <w:pPr>
              <w:spacing w:after="0" w:line="240" w:lineRule="auto"/>
              <w:jc w:val="right"/>
              <w:rPr>
                <w:b/>
                <w:szCs w:val="24"/>
              </w:rPr>
            </w:pPr>
            <w:r w:rsidRPr="0015305F">
              <w:rPr>
                <w:b/>
                <w:szCs w:val="24"/>
              </w:rPr>
              <w:t>TOPLAM</w:t>
            </w:r>
          </w:p>
        </w:tc>
        <w:tc>
          <w:tcPr>
            <w:tcW w:w="247" w:type="pct"/>
            <w:shd w:val="clear" w:color="auto" w:fill="auto"/>
            <w:noWrap/>
            <w:vAlign w:val="center"/>
          </w:tcPr>
          <w:p w:rsidR="00783AF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25</w:t>
            </w:r>
          </w:p>
        </w:tc>
        <w:tc>
          <w:tcPr>
            <w:tcW w:w="247" w:type="pct"/>
            <w:shd w:val="clear" w:color="auto" w:fill="auto"/>
            <w:noWrap/>
            <w:vAlign w:val="center"/>
          </w:tcPr>
          <w:p w:rsidR="00783AF8" w:rsidRPr="00197F1A" w:rsidRDefault="00783AF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25</w:t>
            </w:r>
          </w:p>
        </w:tc>
        <w:tc>
          <w:tcPr>
            <w:tcW w:w="248" w:type="pct"/>
            <w:shd w:val="clear" w:color="auto" w:fill="auto"/>
            <w:noWrap/>
            <w:vAlign w:val="center"/>
          </w:tcPr>
          <w:p w:rsidR="00783AF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 xml:space="preserve">% </w:t>
            </w:r>
            <w:r w:rsidR="00783AF8">
              <w:rPr>
                <w:rFonts w:ascii="Book Antiqua" w:hAnsi="Book Antiqua" w:cs="Times New Roman"/>
                <w:sz w:val="18"/>
                <w:szCs w:val="18"/>
              </w:rPr>
              <w:t>100</w:t>
            </w:r>
          </w:p>
        </w:tc>
        <w:tc>
          <w:tcPr>
            <w:tcW w:w="204" w:type="pct"/>
          </w:tcPr>
          <w:p w:rsidR="00783AF8" w:rsidRDefault="00783AF8" w:rsidP="00504D31">
            <w:pPr>
              <w:spacing w:after="0" w:line="240" w:lineRule="auto"/>
              <w:jc w:val="center"/>
              <w:rPr>
                <w:rFonts w:ascii="Book Antiqua" w:hAnsi="Book Antiqua" w:cs="Times New Roman"/>
                <w:sz w:val="18"/>
                <w:szCs w:val="18"/>
              </w:rPr>
            </w:pPr>
          </w:p>
          <w:p w:rsidR="00783AF8" w:rsidRPr="00197F1A" w:rsidRDefault="00567659" w:rsidP="00783AF8">
            <w:pPr>
              <w:spacing w:after="0" w:line="240" w:lineRule="auto"/>
              <w:rPr>
                <w:rFonts w:ascii="Book Antiqua" w:hAnsi="Book Antiqua" w:cs="Times New Roman"/>
                <w:sz w:val="18"/>
                <w:szCs w:val="18"/>
              </w:rPr>
            </w:pPr>
            <w:r>
              <w:rPr>
                <w:rFonts w:ascii="Book Antiqua" w:hAnsi="Book Antiqua" w:cs="Times New Roman"/>
                <w:sz w:val="18"/>
                <w:szCs w:val="18"/>
              </w:rPr>
              <w:t>2</w:t>
            </w:r>
          </w:p>
        </w:tc>
        <w:tc>
          <w:tcPr>
            <w:tcW w:w="291" w:type="pct"/>
          </w:tcPr>
          <w:p w:rsidR="00783AF8" w:rsidRDefault="00783AF8" w:rsidP="00504D31">
            <w:pPr>
              <w:spacing w:after="0" w:line="240" w:lineRule="auto"/>
              <w:jc w:val="center"/>
              <w:rPr>
                <w:rFonts w:ascii="Book Antiqua" w:hAnsi="Book Antiqua" w:cs="Times New Roman"/>
                <w:sz w:val="18"/>
                <w:szCs w:val="18"/>
              </w:rPr>
            </w:pPr>
          </w:p>
          <w:p w:rsidR="00783AF8" w:rsidRPr="00197F1A" w:rsidRDefault="00567659" w:rsidP="00783AF8">
            <w:pPr>
              <w:spacing w:after="0" w:line="240" w:lineRule="auto"/>
              <w:rPr>
                <w:rFonts w:ascii="Book Antiqua" w:hAnsi="Book Antiqua" w:cs="Times New Roman"/>
                <w:sz w:val="18"/>
                <w:szCs w:val="18"/>
              </w:rPr>
            </w:pPr>
            <w:r>
              <w:rPr>
                <w:rFonts w:ascii="Book Antiqua" w:hAnsi="Book Antiqua" w:cs="Times New Roman"/>
                <w:sz w:val="18"/>
                <w:szCs w:val="18"/>
              </w:rPr>
              <w:t>% 8</w:t>
            </w:r>
          </w:p>
        </w:tc>
        <w:tc>
          <w:tcPr>
            <w:tcW w:w="347" w:type="pct"/>
            <w:shd w:val="clear" w:color="auto" w:fill="auto"/>
            <w:noWrap/>
            <w:vAlign w:val="center"/>
          </w:tcPr>
          <w:p w:rsidR="00783AF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25</w:t>
            </w:r>
          </w:p>
        </w:tc>
        <w:tc>
          <w:tcPr>
            <w:tcW w:w="198" w:type="pct"/>
            <w:shd w:val="clear" w:color="000000" w:fill="BCD6EE"/>
            <w:noWrap/>
            <w:vAlign w:val="center"/>
          </w:tcPr>
          <w:p w:rsidR="00783AF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25</w:t>
            </w:r>
          </w:p>
        </w:tc>
        <w:tc>
          <w:tcPr>
            <w:tcW w:w="247" w:type="pct"/>
            <w:shd w:val="clear" w:color="000000" w:fill="BCD6EE"/>
            <w:noWrap/>
            <w:vAlign w:val="center"/>
          </w:tcPr>
          <w:p w:rsidR="00783AF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 100</w:t>
            </w:r>
          </w:p>
        </w:tc>
        <w:tc>
          <w:tcPr>
            <w:tcW w:w="218" w:type="pct"/>
            <w:shd w:val="clear" w:color="000000" w:fill="FFE799"/>
            <w:noWrap/>
            <w:vAlign w:val="center"/>
          </w:tcPr>
          <w:p w:rsidR="00783AF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11</w:t>
            </w:r>
          </w:p>
        </w:tc>
        <w:tc>
          <w:tcPr>
            <w:tcW w:w="200" w:type="pct"/>
            <w:shd w:val="clear" w:color="000000" w:fill="FFE799"/>
            <w:noWrap/>
            <w:vAlign w:val="center"/>
          </w:tcPr>
          <w:p w:rsidR="00783AF8" w:rsidRPr="00197F1A" w:rsidRDefault="0056765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 59.1</w:t>
            </w:r>
          </w:p>
        </w:tc>
        <w:tc>
          <w:tcPr>
            <w:tcW w:w="200" w:type="pct"/>
            <w:shd w:val="clear" w:color="000000" w:fill="F8CBAC"/>
            <w:noWrap/>
            <w:vAlign w:val="center"/>
          </w:tcPr>
          <w:p w:rsidR="00783AF8" w:rsidRPr="00197F1A" w:rsidRDefault="0047184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83AF8" w:rsidRPr="00197F1A" w:rsidRDefault="00471849"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bl>
    <w:p w:rsidR="00D830D4" w:rsidRDefault="00D830D4" w:rsidP="001129FE"/>
    <w:p w:rsidR="00471849" w:rsidRDefault="00471849" w:rsidP="001129FE"/>
    <w:p w:rsidR="00471849" w:rsidRDefault="00471849" w:rsidP="001129FE"/>
    <w:p w:rsidR="00471849" w:rsidRDefault="00471849" w:rsidP="001129FE"/>
    <w:p w:rsidR="00471849" w:rsidRDefault="00471849" w:rsidP="001129FE"/>
    <w:p w:rsidR="00471849" w:rsidRDefault="00471849" w:rsidP="001129FE"/>
    <w:p w:rsidR="00471849" w:rsidRDefault="00471849" w:rsidP="001129FE"/>
    <w:p w:rsidR="00471849" w:rsidRDefault="00471849" w:rsidP="001129FE"/>
    <w:p w:rsidR="00471849" w:rsidRDefault="00471849" w:rsidP="001129FE"/>
    <w:p w:rsidR="00471849" w:rsidRDefault="00471849" w:rsidP="001129FE"/>
    <w:p w:rsidR="00471849" w:rsidRDefault="00471849" w:rsidP="001129FE"/>
    <w:p w:rsidR="00471849" w:rsidRPr="00471849" w:rsidRDefault="00471849" w:rsidP="001129FE"/>
    <w:p w:rsidR="00722DE6" w:rsidRDefault="00722DE6" w:rsidP="00C00ABD">
      <w:pPr>
        <w:rPr>
          <w:rFonts w:ascii="Book Antiqua" w:hAnsi="Book Antiqua" w:cs="Times New Roman"/>
          <w:b/>
          <w:sz w:val="24"/>
        </w:rPr>
      </w:pPr>
    </w:p>
    <w:p w:rsidR="00205512" w:rsidRDefault="00205512" w:rsidP="00C136A0">
      <w:pPr>
        <w:rPr>
          <w:rFonts w:ascii="Book Antiqua" w:hAnsi="Book Antiqua" w:cs="Times New Roman"/>
          <w:b/>
          <w:sz w:val="24"/>
        </w:rPr>
      </w:pPr>
      <w:r w:rsidRPr="00205512">
        <w:rPr>
          <w:rFonts w:ascii="Book Antiqua" w:hAnsi="Book Antiqua" w:cs="Times New Roman"/>
          <w:b/>
          <w:noProof/>
          <w:sz w:val="24"/>
          <w:lang w:eastAsia="tr-TR"/>
        </w:rPr>
        <w:drawing>
          <wp:inline distT="0" distB="0" distL="0" distR="0">
            <wp:extent cx="7896225" cy="3390900"/>
            <wp:effectExtent l="19050" t="0" r="9525" b="0"/>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6727" w:rsidRDefault="00B96727" w:rsidP="00590153">
      <w:pPr>
        <w:tabs>
          <w:tab w:val="left" w:pos="2220"/>
        </w:tabs>
        <w:jc w:val="center"/>
        <w:rPr>
          <w:noProof/>
          <w:lang w:eastAsia="tr-TR"/>
        </w:rPr>
      </w:pPr>
    </w:p>
    <w:p w:rsidR="00722DE6" w:rsidRDefault="00722DE6" w:rsidP="00E60EAC">
      <w:pPr>
        <w:tabs>
          <w:tab w:val="left" w:pos="2220"/>
        </w:tabs>
        <w:ind w:firstLine="708"/>
        <w:jc w:val="both"/>
        <w:rPr>
          <w:rFonts w:ascii="Book Antiqua" w:hAnsi="Book Antiqua" w:cs="Times New Roman"/>
        </w:rPr>
      </w:pPr>
    </w:p>
    <w:p w:rsidR="00205512" w:rsidRDefault="00205512" w:rsidP="00E60EAC">
      <w:pPr>
        <w:tabs>
          <w:tab w:val="left" w:pos="2220"/>
        </w:tabs>
        <w:ind w:firstLine="708"/>
        <w:jc w:val="both"/>
        <w:rPr>
          <w:rFonts w:ascii="Book Antiqua" w:hAnsi="Book Antiqua" w:cs="Times New Roman"/>
        </w:rPr>
      </w:pPr>
    </w:p>
    <w:p w:rsidR="00205512" w:rsidRDefault="00205512" w:rsidP="00E60EAC">
      <w:pPr>
        <w:tabs>
          <w:tab w:val="left" w:pos="2220"/>
        </w:tabs>
        <w:ind w:firstLine="708"/>
        <w:jc w:val="both"/>
        <w:rPr>
          <w:rFonts w:ascii="Book Antiqua" w:hAnsi="Book Antiqua" w:cs="Times New Roman"/>
        </w:rPr>
      </w:pPr>
    </w:p>
    <w:p w:rsidR="00722DE6" w:rsidRDefault="00722DE6" w:rsidP="00E60EAC">
      <w:pPr>
        <w:tabs>
          <w:tab w:val="left" w:pos="2220"/>
        </w:tabs>
        <w:ind w:firstLine="708"/>
        <w:jc w:val="both"/>
        <w:rPr>
          <w:rFonts w:ascii="Book Antiqua" w:hAnsi="Book Antiqua" w:cs="Times New Roman"/>
        </w:rPr>
      </w:pPr>
    </w:p>
    <w:p w:rsidR="00722DE6" w:rsidRDefault="00722DE6" w:rsidP="00E60EAC">
      <w:pPr>
        <w:tabs>
          <w:tab w:val="left" w:pos="2220"/>
        </w:tabs>
        <w:ind w:firstLine="708"/>
        <w:jc w:val="both"/>
        <w:rPr>
          <w:rFonts w:ascii="Book Antiqua" w:hAnsi="Book Antiqua" w:cs="Times New Roman"/>
        </w:rPr>
      </w:pPr>
    </w:p>
    <w:p w:rsidR="00BD3FD2" w:rsidRPr="00B96727" w:rsidRDefault="00B96727" w:rsidP="00504D31">
      <w:pPr>
        <w:tabs>
          <w:tab w:val="left" w:pos="2220"/>
        </w:tabs>
        <w:rPr>
          <w:rFonts w:ascii="Book Antiqua" w:hAnsi="Book Antiqua" w:cs="Times New Roman"/>
          <w:b/>
          <w:color w:val="0070C0"/>
          <w:sz w:val="24"/>
        </w:rPr>
      </w:pPr>
      <w:r w:rsidRPr="00B96727">
        <w:rPr>
          <w:rFonts w:ascii="Book Antiqua" w:hAnsi="Book Antiqua" w:cs="Times New Roman"/>
          <w:b/>
          <w:color w:val="0070C0"/>
          <w:sz w:val="24"/>
        </w:rPr>
        <w:lastRenderedPageBreak/>
        <w:t>NİHAİ DEĞERLENDİRME VE ÖNERİLER</w:t>
      </w:r>
    </w:p>
    <w:p w:rsidR="00FF3D54" w:rsidRPr="00205D49" w:rsidRDefault="0050369C" w:rsidP="00642B2B">
      <w:pPr>
        <w:ind w:firstLine="708"/>
        <w:rPr>
          <w:rFonts w:cstheme="minorHAnsi"/>
          <w:sz w:val="24"/>
          <w:szCs w:val="24"/>
        </w:rPr>
      </w:pPr>
      <w:r w:rsidRPr="00205D49">
        <w:rPr>
          <w:rFonts w:cstheme="minorHAnsi"/>
          <w:sz w:val="24"/>
          <w:szCs w:val="24"/>
        </w:rPr>
        <w:t>Amaçlarımız arasında</w:t>
      </w:r>
      <w:r w:rsidRPr="00205D49">
        <w:rPr>
          <w:rFonts w:eastAsia="Times New Roman" w:cstheme="minorHAnsi"/>
          <w:sz w:val="24"/>
          <w:szCs w:val="24"/>
        </w:rPr>
        <w:t>Bireylerin eğitim ve öğretime rahatlıkla erişmesini ve yine eğitim öğretimini istenilen seviyede tamamlamasını sağlamak</w:t>
      </w:r>
      <w:r w:rsidR="00205D49" w:rsidRPr="00205D49">
        <w:rPr>
          <w:rFonts w:eastAsia="Times New Roman" w:cstheme="minorHAnsi"/>
          <w:sz w:val="24"/>
          <w:szCs w:val="24"/>
        </w:rPr>
        <w:t xml:space="preserve">, </w:t>
      </w:r>
      <w:r w:rsidRPr="00205D49">
        <w:rPr>
          <w:rFonts w:cstheme="minorHAnsi"/>
          <w:sz w:val="24"/>
          <w:szCs w:val="24"/>
        </w:rPr>
        <w:t>Bütün bireylere ulusal ve uluslararası ölçütlerde bilgi, beceri, tutum ve davranışın kazandırılmasına; girişimci, yenilikçi, dil becerileri yüksek, iletişime ve öğrenmeye açık, özgüven ve sorumluluk sahibi sağlıklı ve mutlu bireyl</w:t>
      </w:r>
      <w:r w:rsidR="00205D49" w:rsidRPr="00205D49">
        <w:rPr>
          <w:rFonts w:cstheme="minorHAnsi"/>
          <w:sz w:val="24"/>
          <w:szCs w:val="24"/>
        </w:rPr>
        <w:t xml:space="preserve">erin yetişmesine imkân sağlamak, </w:t>
      </w:r>
      <w:r w:rsidRPr="00205D49">
        <w:rPr>
          <w:rFonts w:cstheme="minorHAnsi"/>
          <w:sz w:val="24"/>
          <w:szCs w:val="24"/>
        </w:rPr>
        <w:t xml:space="preserve">Kurumsal kapasiteyi geliştirmek için, mevcut beşeri, fiziki ve mali alt yapı eksikliklerini gidererek, </w:t>
      </w:r>
      <w:r w:rsidR="00B14650">
        <w:rPr>
          <w:rFonts w:cstheme="minorHAnsi"/>
          <w:sz w:val="24"/>
          <w:szCs w:val="24"/>
        </w:rPr>
        <w:t>Bilgi</w:t>
      </w:r>
      <w:r w:rsidRPr="00205D49">
        <w:rPr>
          <w:rFonts w:cstheme="minorHAnsi"/>
          <w:sz w:val="24"/>
          <w:szCs w:val="24"/>
        </w:rPr>
        <w:t xml:space="preserve"> teknolojilerinin etkililiğini artırıp çağın gereklerine uygun, yönetim ve organizasyon yapısını etkin hale getirmek</w:t>
      </w:r>
      <w:r w:rsidR="00205D49" w:rsidRPr="00205D49">
        <w:rPr>
          <w:rFonts w:cstheme="minorHAnsi"/>
          <w:sz w:val="24"/>
          <w:szCs w:val="24"/>
        </w:rPr>
        <w:t xml:space="preserve"> gibi faaliyet alanları bulunan temel aldığımız sorumluluklarımız bulunmaktadır. Bu bilinçle; 2019-2020 yıllarında pandemi döneminden dolayı hedeflerimize ulaşmada yaptığımız etkinliklerden çok fazla verim alamadık. Fakat 2022 ve 2023 yılı için hedeflerimizde öngördüğümüz başarıyı elde edeceğimize eminiz. Bu koşullarda; internet alt yapısının iyileştirilmesi, okulun fiziki yapısının uygun duruma getirilmesi, veli toplantılarının, aile ziyaretlerinin, veli görüşmelerinin yapılmasına daha çok önem verilecektir. </w:t>
      </w:r>
    </w:p>
    <w:p w:rsidR="001129FE" w:rsidRDefault="001129FE" w:rsidP="00642B2B">
      <w:pPr>
        <w:ind w:firstLine="708"/>
        <w:rPr>
          <w:rFonts w:ascii="Book Antiqua" w:hAnsi="Book Antiqua" w:cs="Times New Roman"/>
          <w:sz w:val="24"/>
        </w:rPr>
      </w:pPr>
    </w:p>
    <w:p w:rsidR="00205D49" w:rsidRDefault="00205D49" w:rsidP="00642B2B">
      <w:pPr>
        <w:ind w:firstLine="708"/>
        <w:rPr>
          <w:rFonts w:ascii="Book Antiqua" w:hAnsi="Book Antiqua" w:cs="Times New Roman"/>
          <w:sz w:val="24"/>
        </w:rPr>
      </w:pPr>
    </w:p>
    <w:p w:rsidR="00205D49" w:rsidRDefault="00205D49" w:rsidP="00642B2B">
      <w:pPr>
        <w:ind w:firstLine="708"/>
        <w:rPr>
          <w:rFonts w:ascii="Book Antiqua" w:hAnsi="Book Antiqua" w:cs="Times New Roman"/>
          <w:sz w:val="24"/>
        </w:rPr>
      </w:pPr>
    </w:p>
    <w:p w:rsidR="00205D49" w:rsidRDefault="00205D49" w:rsidP="00205D49">
      <w:pPr>
        <w:ind w:left="8496" w:firstLine="708"/>
        <w:rPr>
          <w:rFonts w:ascii="Book Antiqua" w:hAnsi="Book Antiqua" w:cs="Times New Roman"/>
          <w:sz w:val="24"/>
        </w:rPr>
      </w:pPr>
      <w:r>
        <w:rPr>
          <w:rFonts w:ascii="Book Antiqua" w:hAnsi="Book Antiqua" w:cs="Times New Roman"/>
          <w:sz w:val="24"/>
        </w:rPr>
        <w:t>Mehmet KAYA</w:t>
      </w:r>
      <w:bookmarkStart w:id="0" w:name="_GoBack"/>
      <w:bookmarkEnd w:id="0"/>
    </w:p>
    <w:p w:rsidR="00205D49" w:rsidRPr="00642B2B" w:rsidRDefault="00205D49" w:rsidP="00205D49">
      <w:pPr>
        <w:ind w:left="9204"/>
        <w:rPr>
          <w:rFonts w:ascii="Book Antiqua" w:hAnsi="Book Antiqua" w:cs="Times New Roman"/>
          <w:sz w:val="24"/>
        </w:rPr>
      </w:pPr>
      <w:r>
        <w:rPr>
          <w:rFonts w:ascii="Book Antiqua" w:hAnsi="Book Antiqua" w:cs="Times New Roman"/>
          <w:sz w:val="24"/>
        </w:rPr>
        <w:t xml:space="preserve"> Okul Müdürü</w:t>
      </w:r>
    </w:p>
    <w:sectPr w:rsidR="00205D49" w:rsidRPr="00642B2B" w:rsidSect="00CD0879">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25" w:rsidRDefault="00F32125" w:rsidP="00D1462A">
      <w:pPr>
        <w:spacing w:after="0" w:line="240" w:lineRule="auto"/>
      </w:pPr>
      <w:r>
        <w:separator/>
      </w:r>
    </w:p>
  </w:endnote>
  <w:endnote w:type="continuationSeparator" w:id="1">
    <w:p w:rsidR="00F32125" w:rsidRDefault="00F32125" w:rsidP="00D14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82960"/>
      <w:docPartObj>
        <w:docPartGallery w:val="Page Numbers (Bottom of Page)"/>
        <w:docPartUnique/>
      </w:docPartObj>
    </w:sdtPr>
    <w:sdtEndPr>
      <w:rPr>
        <w:rFonts w:ascii="Book Antiqua" w:hAnsi="Book Antiqua"/>
      </w:rPr>
    </w:sdtEndPr>
    <w:sdtContent>
      <w:p w:rsidR="00183034" w:rsidRPr="00F40404" w:rsidRDefault="005E298C">
        <w:pPr>
          <w:pStyle w:val="Altbilgi"/>
          <w:jc w:val="center"/>
          <w:rPr>
            <w:rFonts w:ascii="Book Antiqua" w:hAnsi="Book Antiqua"/>
          </w:rPr>
        </w:pPr>
        <w:r w:rsidRPr="00F40404">
          <w:rPr>
            <w:rFonts w:ascii="Book Antiqua" w:hAnsi="Book Antiqua"/>
          </w:rPr>
          <w:fldChar w:fldCharType="begin"/>
        </w:r>
        <w:r w:rsidR="00183034" w:rsidRPr="00F40404">
          <w:rPr>
            <w:rFonts w:ascii="Book Antiqua" w:hAnsi="Book Antiqua"/>
          </w:rPr>
          <w:instrText>PAGE   \* MERGEFORMAT</w:instrText>
        </w:r>
        <w:r w:rsidRPr="00F40404">
          <w:rPr>
            <w:rFonts w:ascii="Book Antiqua" w:hAnsi="Book Antiqua"/>
          </w:rPr>
          <w:fldChar w:fldCharType="separate"/>
        </w:r>
        <w:r w:rsidR="00323981">
          <w:rPr>
            <w:rFonts w:ascii="Book Antiqua" w:hAnsi="Book Antiqua"/>
            <w:noProof/>
          </w:rPr>
          <w:t>32</w:t>
        </w:r>
        <w:r w:rsidRPr="00F40404">
          <w:rPr>
            <w:rFonts w:ascii="Book Antiqua" w:hAnsi="Book Antiqua"/>
          </w:rPr>
          <w:fldChar w:fldCharType="end"/>
        </w:r>
      </w:p>
    </w:sdtContent>
  </w:sdt>
  <w:p w:rsidR="00183034" w:rsidRDefault="001830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25" w:rsidRDefault="00F32125" w:rsidP="00D1462A">
      <w:pPr>
        <w:spacing w:after="0" w:line="240" w:lineRule="auto"/>
      </w:pPr>
      <w:r>
        <w:separator/>
      </w:r>
    </w:p>
  </w:footnote>
  <w:footnote w:type="continuationSeparator" w:id="1">
    <w:p w:rsidR="00F32125" w:rsidRDefault="00F32125" w:rsidP="00D14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362F93"/>
    <w:multiLevelType w:val="multilevel"/>
    <w:tmpl w:val="A9D011F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6"/>
  </w:num>
  <w:num w:numId="6">
    <w:abstractNumId w:val="11"/>
  </w:num>
  <w:num w:numId="7">
    <w:abstractNumId w:val="5"/>
  </w:num>
  <w:num w:numId="8">
    <w:abstractNumId w:val="1"/>
  </w:num>
  <w:num w:numId="9">
    <w:abstractNumId w:val="3"/>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4279E5"/>
    <w:rsid w:val="00004320"/>
    <w:rsid w:val="00010272"/>
    <w:rsid w:val="00012D45"/>
    <w:rsid w:val="00025F4A"/>
    <w:rsid w:val="000307BA"/>
    <w:rsid w:val="00046014"/>
    <w:rsid w:val="00050209"/>
    <w:rsid w:val="00054389"/>
    <w:rsid w:val="00056DC4"/>
    <w:rsid w:val="000642B4"/>
    <w:rsid w:val="00066C62"/>
    <w:rsid w:val="00067EA9"/>
    <w:rsid w:val="0007227D"/>
    <w:rsid w:val="000722AF"/>
    <w:rsid w:val="00077C6E"/>
    <w:rsid w:val="0008423D"/>
    <w:rsid w:val="00091C6D"/>
    <w:rsid w:val="000A3C0F"/>
    <w:rsid w:val="000A7FB4"/>
    <w:rsid w:val="000B55E3"/>
    <w:rsid w:val="000B63F0"/>
    <w:rsid w:val="000C4619"/>
    <w:rsid w:val="000F3DA8"/>
    <w:rsid w:val="0010186B"/>
    <w:rsid w:val="00106570"/>
    <w:rsid w:val="00110CB1"/>
    <w:rsid w:val="00111C9E"/>
    <w:rsid w:val="001129FE"/>
    <w:rsid w:val="00131DA1"/>
    <w:rsid w:val="0013507E"/>
    <w:rsid w:val="00144525"/>
    <w:rsid w:val="0015305F"/>
    <w:rsid w:val="00153C33"/>
    <w:rsid w:val="00160E43"/>
    <w:rsid w:val="0016660F"/>
    <w:rsid w:val="001765CF"/>
    <w:rsid w:val="00176E96"/>
    <w:rsid w:val="0018092D"/>
    <w:rsid w:val="00183034"/>
    <w:rsid w:val="00185283"/>
    <w:rsid w:val="00190D2D"/>
    <w:rsid w:val="00197F1A"/>
    <w:rsid w:val="001A3EA1"/>
    <w:rsid w:val="001B522C"/>
    <w:rsid w:val="001C3B1E"/>
    <w:rsid w:val="001C7619"/>
    <w:rsid w:val="001D1F98"/>
    <w:rsid w:val="001E1E48"/>
    <w:rsid w:val="001E76BA"/>
    <w:rsid w:val="001F2918"/>
    <w:rsid w:val="001F70AE"/>
    <w:rsid w:val="00200E73"/>
    <w:rsid w:val="00203424"/>
    <w:rsid w:val="00204F51"/>
    <w:rsid w:val="00205512"/>
    <w:rsid w:val="00205D49"/>
    <w:rsid w:val="00213781"/>
    <w:rsid w:val="002153AF"/>
    <w:rsid w:val="00223768"/>
    <w:rsid w:val="002244B4"/>
    <w:rsid w:val="00240A15"/>
    <w:rsid w:val="00245017"/>
    <w:rsid w:val="00245CD0"/>
    <w:rsid w:val="00250652"/>
    <w:rsid w:val="0025278B"/>
    <w:rsid w:val="002541F8"/>
    <w:rsid w:val="0026085D"/>
    <w:rsid w:val="002649CE"/>
    <w:rsid w:val="00265AC9"/>
    <w:rsid w:val="00277184"/>
    <w:rsid w:val="00282AB2"/>
    <w:rsid w:val="002A196D"/>
    <w:rsid w:val="002B2A14"/>
    <w:rsid w:val="002C51B9"/>
    <w:rsid w:val="002C6B30"/>
    <w:rsid w:val="002F1800"/>
    <w:rsid w:val="002F1A9E"/>
    <w:rsid w:val="00311D4F"/>
    <w:rsid w:val="00321E7E"/>
    <w:rsid w:val="00323981"/>
    <w:rsid w:val="00342E0B"/>
    <w:rsid w:val="003432D1"/>
    <w:rsid w:val="00350B4F"/>
    <w:rsid w:val="00352169"/>
    <w:rsid w:val="0035266C"/>
    <w:rsid w:val="00352FB4"/>
    <w:rsid w:val="00353058"/>
    <w:rsid w:val="0035775F"/>
    <w:rsid w:val="00357822"/>
    <w:rsid w:val="00362005"/>
    <w:rsid w:val="00370852"/>
    <w:rsid w:val="00371A0D"/>
    <w:rsid w:val="003766C8"/>
    <w:rsid w:val="003840B6"/>
    <w:rsid w:val="00387ABC"/>
    <w:rsid w:val="003927F9"/>
    <w:rsid w:val="0039751E"/>
    <w:rsid w:val="003979C0"/>
    <w:rsid w:val="003A30B9"/>
    <w:rsid w:val="003A4FC5"/>
    <w:rsid w:val="003C006E"/>
    <w:rsid w:val="003C02F5"/>
    <w:rsid w:val="003C7C41"/>
    <w:rsid w:val="003F2B37"/>
    <w:rsid w:val="00404371"/>
    <w:rsid w:val="00410337"/>
    <w:rsid w:val="00420FE4"/>
    <w:rsid w:val="0042581D"/>
    <w:rsid w:val="004279E5"/>
    <w:rsid w:val="00434058"/>
    <w:rsid w:val="004360A8"/>
    <w:rsid w:val="00436787"/>
    <w:rsid w:val="00441F8F"/>
    <w:rsid w:val="004477E0"/>
    <w:rsid w:val="004508BA"/>
    <w:rsid w:val="004535CB"/>
    <w:rsid w:val="004536E6"/>
    <w:rsid w:val="004574A8"/>
    <w:rsid w:val="0046259E"/>
    <w:rsid w:val="00470590"/>
    <w:rsid w:val="00471849"/>
    <w:rsid w:val="004758EC"/>
    <w:rsid w:val="0049135B"/>
    <w:rsid w:val="004A1901"/>
    <w:rsid w:val="004A7DB6"/>
    <w:rsid w:val="004C19DE"/>
    <w:rsid w:val="004F3620"/>
    <w:rsid w:val="0050369C"/>
    <w:rsid w:val="0050406C"/>
    <w:rsid w:val="00504D31"/>
    <w:rsid w:val="005247B0"/>
    <w:rsid w:val="00526B40"/>
    <w:rsid w:val="005416FF"/>
    <w:rsid w:val="00547A55"/>
    <w:rsid w:val="005564DB"/>
    <w:rsid w:val="00560EA1"/>
    <w:rsid w:val="00565767"/>
    <w:rsid w:val="00567659"/>
    <w:rsid w:val="00573A1D"/>
    <w:rsid w:val="00576173"/>
    <w:rsid w:val="005806BC"/>
    <w:rsid w:val="00590153"/>
    <w:rsid w:val="005902DF"/>
    <w:rsid w:val="005A0483"/>
    <w:rsid w:val="005B03D2"/>
    <w:rsid w:val="005B0BE0"/>
    <w:rsid w:val="005B51BA"/>
    <w:rsid w:val="005B5E01"/>
    <w:rsid w:val="005C0110"/>
    <w:rsid w:val="005D2486"/>
    <w:rsid w:val="005E298C"/>
    <w:rsid w:val="005F5A2B"/>
    <w:rsid w:val="00620231"/>
    <w:rsid w:val="00622C0F"/>
    <w:rsid w:val="006407C3"/>
    <w:rsid w:val="00642B2B"/>
    <w:rsid w:val="006518D7"/>
    <w:rsid w:val="00652070"/>
    <w:rsid w:val="00657054"/>
    <w:rsid w:val="006578E6"/>
    <w:rsid w:val="00666F65"/>
    <w:rsid w:val="00666F94"/>
    <w:rsid w:val="00671956"/>
    <w:rsid w:val="00675685"/>
    <w:rsid w:val="006816FE"/>
    <w:rsid w:val="00681C86"/>
    <w:rsid w:val="006820D1"/>
    <w:rsid w:val="00687972"/>
    <w:rsid w:val="00687ED8"/>
    <w:rsid w:val="00691795"/>
    <w:rsid w:val="00695D6B"/>
    <w:rsid w:val="006A36D3"/>
    <w:rsid w:val="006A516F"/>
    <w:rsid w:val="006A5A06"/>
    <w:rsid w:val="006B3BFA"/>
    <w:rsid w:val="006B4BDF"/>
    <w:rsid w:val="006B500B"/>
    <w:rsid w:val="006B6156"/>
    <w:rsid w:val="006C4517"/>
    <w:rsid w:val="006D22C7"/>
    <w:rsid w:val="006D44AF"/>
    <w:rsid w:val="006D7A63"/>
    <w:rsid w:val="006E04EC"/>
    <w:rsid w:val="006E2CD0"/>
    <w:rsid w:val="006E5F3F"/>
    <w:rsid w:val="00705F12"/>
    <w:rsid w:val="00715C5D"/>
    <w:rsid w:val="00722DE6"/>
    <w:rsid w:val="00731CA8"/>
    <w:rsid w:val="00735724"/>
    <w:rsid w:val="00737790"/>
    <w:rsid w:val="00753CAF"/>
    <w:rsid w:val="00754D4F"/>
    <w:rsid w:val="007715AE"/>
    <w:rsid w:val="007743E3"/>
    <w:rsid w:val="00781D42"/>
    <w:rsid w:val="00783AF8"/>
    <w:rsid w:val="00786612"/>
    <w:rsid w:val="007A2E4D"/>
    <w:rsid w:val="007B3FB9"/>
    <w:rsid w:val="007D2F43"/>
    <w:rsid w:val="007E410A"/>
    <w:rsid w:val="007E7DA5"/>
    <w:rsid w:val="007F0C3F"/>
    <w:rsid w:val="008050FD"/>
    <w:rsid w:val="008059DD"/>
    <w:rsid w:val="00805FBA"/>
    <w:rsid w:val="008131C6"/>
    <w:rsid w:val="00816B20"/>
    <w:rsid w:val="008424E3"/>
    <w:rsid w:val="0084332D"/>
    <w:rsid w:val="00860DFA"/>
    <w:rsid w:val="00865301"/>
    <w:rsid w:val="00866392"/>
    <w:rsid w:val="00867A3B"/>
    <w:rsid w:val="008710F6"/>
    <w:rsid w:val="00872C41"/>
    <w:rsid w:val="00876198"/>
    <w:rsid w:val="00881B8F"/>
    <w:rsid w:val="00896628"/>
    <w:rsid w:val="00897207"/>
    <w:rsid w:val="008A0250"/>
    <w:rsid w:val="008A4197"/>
    <w:rsid w:val="008B203C"/>
    <w:rsid w:val="008B2D47"/>
    <w:rsid w:val="008D5034"/>
    <w:rsid w:val="008D6316"/>
    <w:rsid w:val="008E4391"/>
    <w:rsid w:val="009051D7"/>
    <w:rsid w:val="009071FF"/>
    <w:rsid w:val="009175C9"/>
    <w:rsid w:val="009344A5"/>
    <w:rsid w:val="0093647C"/>
    <w:rsid w:val="00945018"/>
    <w:rsid w:val="009524A9"/>
    <w:rsid w:val="00954C7C"/>
    <w:rsid w:val="0096600E"/>
    <w:rsid w:val="009708AD"/>
    <w:rsid w:val="0099070A"/>
    <w:rsid w:val="00992494"/>
    <w:rsid w:val="0099708B"/>
    <w:rsid w:val="00997667"/>
    <w:rsid w:val="009B4312"/>
    <w:rsid w:val="009C1AB0"/>
    <w:rsid w:val="009C2853"/>
    <w:rsid w:val="009C42F2"/>
    <w:rsid w:val="009E5C8F"/>
    <w:rsid w:val="009E627B"/>
    <w:rsid w:val="00A0780D"/>
    <w:rsid w:val="00A1309B"/>
    <w:rsid w:val="00A14170"/>
    <w:rsid w:val="00A2101F"/>
    <w:rsid w:val="00A21F5B"/>
    <w:rsid w:val="00A33143"/>
    <w:rsid w:val="00A44E81"/>
    <w:rsid w:val="00A466F7"/>
    <w:rsid w:val="00A47949"/>
    <w:rsid w:val="00A54170"/>
    <w:rsid w:val="00A54BE6"/>
    <w:rsid w:val="00A649E7"/>
    <w:rsid w:val="00A71693"/>
    <w:rsid w:val="00A82865"/>
    <w:rsid w:val="00A84C1E"/>
    <w:rsid w:val="00AA2AE8"/>
    <w:rsid w:val="00AA392A"/>
    <w:rsid w:val="00AB4551"/>
    <w:rsid w:val="00AB5D57"/>
    <w:rsid w:val="00AC5F07"/>
    <w:rsid w:val="00AC77D3"/>
    <w:rsid w:val="00AD476B"/>
    <w:rsid w:val="00AF326A"/>
    <w:rsid w:val="00B06F73"/>
    <w:rsid w:val="00B12973"/>
    <w:rsid w:val="00B13346"/>
    <w:rsid w:val="00B14650"/>
    <w:rsid w:val="00B1480F"/>
    <w:rsid w:val="00B2532D"/>
    <w:rsid w:val="00B30783"/>
    <w:rsid w:val="00B368D3"/>
    <w:rsid w:val="00B43CCC"/>
    <w:rsid w:val="00B53247"/>
    <w:rsid w:val="00B5654A"/>
    <w:rsid w:val="00B72C79"/>
    <w:rsid w:val="00B7362D"/>
    <w:rsid w:val="00B7610A"/>
    <w:rsid w:val="00B77A01"/>
    <w:rsid w:val="00B81BA0"/>
    <w:rsid w:val="00B851D0"/>
    <w:rsid w:val="00B86D57"/>
    <w:rsid w:val="00B96727"/>
    <w:rsid w:val="00BA7851"/>
    <w:rsid w:val="00BB03C1"/>
    <w:rsid w:val="00BB0F39"/>
    <w:rsid w:val="00BC40F9"/>
    <w:rsid w:val="00BC6CB5"/>
    <w:rsid w:val="00BD3FD2"/>
    <w:rsid w:val="00BD705B"/>
    <w:rsid w:val="00BE3E3B"/>
    <w:rsid w:val="00BF151B"/>
    <w:rsid w:val="00BF21AF"/>
    <w:rsid w:val="00BF5E8E"/>
    <w:rsid w:val="00BF7DD2"/>
    <w:rsid w:val="00C00ABD"/>
    <w:rsid w:val="00C02575"/>
    <w:rsid w:val="00C136A0"/>
    <w:rsid w:val="00C14B97"/>
    <w:rsid w:val="00C174BB"/>
    <w:rsid w:val="00C20202"/>
    <w:rsid w:val="00C27FF2"/>
    <w:rsid w:val="00C3347A"/>
    <w:rsid w:val="00C44E86"/>
    <w:rsid w:val="00C5503D"/>
    <w:rsid w:val="00C55D71"/>
    <w:rsid w:val="00C60162"/>
    <w:rsid w:val="00C75862"/>
    <w:rsid w:val="00C821CF"/>
    <w:rsid w:val="00CA6F57"/>
    <w:rsid w:val="00CB52EF"/>
    <w:rsid w:val="00CB756E"/>
    <w:rsid w:val="00CC0150"/>
    <w:rsid w:val="00CD0879"/>
    <w:rsid w:val="00CD12FD"/>
    <w:rsid w:val="00CD6C77"/>
    <w:rsid w:val="00CF1ED0"/>
    <w:rsid w:val="00CF37C9"/>
    <w:rsid w:val="00CF5406"/>
    <w:rsid w:val="00CF55AA"/>
    <w:rsid w:val="00CF78AC"/>
    <w:rsid w:val="00D069F2"/>
    <w:rsid w:val="00D1462A"/>
    <w:rsid w:val="00D16F5C"/>
    <w:rsid w:val="00D4205C"/>
    <w:rsid w:val="00D4385D"/>
    <w:rsid w:val="00D56E2D"/>
    <w:rsid w:val="00D57069"/>
    <w:rsid w:val="00D653E1"/>
    <w:rsid w:val="00D826C8"/>
    <w:rsid w:val="00D82DFC"/>
    <w:rsid w:val="00D830D4"/>
    <w:rsid w:val="00D855A6"/>
    <w:rsid w:val="00D879EB"/>
    <w:rsid w:val="00D87BE5"/>
    <w:rsid w:val="00D94845"/>
    <w:rsid w:val="00DA3FCE"/>
    <w:rsid w:val="00DA7072"/>
    <w:rsid w:val="00DA7820"/>
    <w:rsid w:val="00DB33FA"/>
    <w:rsid w:val="00DB5F0A"/>
    <w:rsid w:val="00DC29D9"/>
    <w:rsid w:val="00DD298C"/>
    <w:rsid w:val="00DD3F71"/>
    <w:rsid w:val="00DD4C6F"/>
    <w:rsid w:val="00DD6464"/>
    <w:rsid w:val="00DF1FBE"/>
    <w:rsid w:val="00DF4C71"/>
    <w:rsid w:val="00DF5F7C"/>
    <w:rsid w:val="00E07799"/>
    <w:rsid w:val="00E142A8"/>
    <w:rsid w:val="00E155D2"/>
    <w:rsid w:val="00E226B9"/>
    <w:rsid w:val="00E24EA1"/>
    <w:rsid w:val="00E361F8"/>
    <w:rsid w:val="00E41A19"/>
    <w:rsid w:val="00E50D3C"/>
    <w:rsid w:val="00E5108F"/>
    <w:rsid w:val="00E52965"/>
    <w:rsid w:val="00E60EAC"/>
    <w:rsid w:val="00E70235"/>
    <w:rsid w:val="00E727EB"/>
    <w:rsid w:val="00E80D80"/>
    <w:rsid w:val="00E81EE2"/>
    <w:rsid w:val="00E86F31"/>
    <w:rsid w:val="00E90AD9"/>
    <w:rsid w:val="00E9144B"/>
    <w:rsid w:val="00E92453"/>
    <w:rsid w:val="00E95817"/>
    <w:rsid w:val="00E96E24"/>
    <w:rsid w:val="00EA7720"/>
    <w:rsid w:val="00EB15D1"/>
    <w:rsid w:val="00EB3C8A"/>
    <w:rsid w:val="00ED254F"/>
    <w:rsid w:val="00EE0224"/>
    <w:rsid w:val="00EE28FD"/>
    <w:rsid w:val="00EE59D1"/>
    <w:rsid w:val="00EE632C"/>
    <w:rsid w:val="00EF1945"/>
    <w:rsid w:val="00EF2DFC"/>
    <w:rsid w:val="00F11F20"/>
    <w:rsid w:val="00F15965"/>
    <w:rsid w:val="00F15C7E"/>
    <w:rsid w:val="00F23022"/>
    <w:rsid w:val="00F264D1"/>
    <w:rsid w:val="00F27CF5"/>
    <w:rsid w:val="00F32125"/>
    <w:rsid w:val="00F333F3"/>
    <w:rsid w:val="00F37988"/>
    <w:rsid w:val="00F40404"/>
    <w:rsid w:val="00F50E51"/>
    <w:rsid w:val="00F5498F"/>
    <w:rsid w:val="00F55768"/>
    <w:rsid w:val="00F55F43"/>
    <w:rsid w:val="00F84B37"/>
    <w:rsid w:val="00FA07FD"/>
    <w:rsid w:val="00FA5759"/>
    <w:rsid w:val="00FA5D5E"/>
    <w:rsid w:val="00FA6998"/>
    <w:rsid w:val="00FC06C6"/>
    <w:rsid w:val="00FC4542"/>
    <w:rsid w:val="00FC59DE"/>
    <w:rsid w:val="00FD27C5"/>
    <w:rsid w:val="00FE22FC"/>
    <w:rsid w:val="00FF0999"/>
    <w:rsid w:val="00FF3D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F"/>
  </w:style>
  <w:style w:type="paragraph" w:styleId="Balk3">
    <w:name w:val="heading 3"/>
    <w:basedOn w:val="Normal"/>
    <w:next w:val="Normal"/>
    <w:link w:val="Balk3Char"/>
    <w:uiPriority w:val="9"/>
    <w:unhideWhenUsed/>
    <w:qFormat/>
    <w:rsid w:val="00A54BE6"/>
    <w:pPr>
      <w:keepNext/>
      <w:keepLines/>
      <w:spacing w:before="240" w:after="240" w:line="240" w:lineRule="auto"/>
      <w:outlineLvl w:val="2"/>
    </w:pPr>
    <w:rPr>
      <w:rFonts w:ascii="Calibri Light" w:eastAsia="SimSun" w:hAnsi="Calibri Light" w:cs="Times New Roman"/>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8E43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E43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A54BE6"/>
    <w:rPr>
      <w:rFonts w:ascii="Calibri Light" w:eastAsia="SimSun" w:hAnsi="Calibri Light" w:cs="Times New Roman"/>
      <w:sz w:val="32"/>
      <w:szCs w:val="32"/>
    </w:rPr>
  </w:style>
</w:styles>
</file>

<file path=word/webSettings.xml><?xml version="1.0" encoding="utf-8"?>
<w:webSettings xmlns:r="http://schemas.openxmlformats.org/officeDocument/2006/relationships" xmlns:w="http://schemas.openxmlformats.org/wordprocessingml/2006/main">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2021 Yılı Stratejik Plan Gerçekleşme Yüzdesi</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'[Microsoft Office Word''de Grafik]Sayfa1'!$N$1</c:f>
              <c:strCache>
                <c:ptCount val="1"/>
                <c:pt idx="0">
                  <c:v>Toplam</c:v>
                </c:pt>
              </c:strCache>
            </c:strRef>
          </c:tx>
          <c:spPr>
            <a:solidFill>
              <a:schemeClr val="accent3">
                <a:lumMod val="60000"/>
                <a:lumOff val="40000"/>
              </a:schemeClr>
            </a:solidFill>
          </c:spPr>
          <c:dPt>
            <c:idx val="0"/>
            <c:spPr>
              <a:solidFill>
                <a:srgbClr val="FF7575"/>
              </a:solidFill>
              <a:ln w="25400">
                <a:solidFill>
                  <a:schemeClr val="lt1"/>
                </a:solidFill>
              </a:ln>
              <a:effectLst/>
              <a:sp3d contourW="25400">
                <a:contourClr>
                  <a:schemeClr val="lt1"/>
                </a:contourClr>
              </a:sp3d>
            </c:spPr>
          </c:dPt>
          <c:dPt>
            <c:idx val="1"/>
            <c:spPr>
              <a:solidFill>
                <a:srgbClr val="FFDC6D"/>
              </a:solidFill>
              <a:ln w="25400">
                <a:solidFill>
                  <a:schemeClr val="lt1"/>
                </a:solidFill>
              </a:ln>
              <a:effectLst/>
              <a:sp3d contourW="25400">
                <a:contourClr>
                  <a:schemeClr val="lt1"/>
                </a:contourClr>
              </a:sp3d>
            </c:spPr>
          </c:dPt>
          <c:dPt>
            <c:idx val="2"/>
            <c:spPr>
              <a:solidFill>
                <a:srgbClr val="73AAD7"/>
              </a:solidFill>
              <a:ln w="25400">
                <a:solidFill>
                  <a:schemeClr val="lt1"/>
                </a:solidFill>
              </a:ln>
              <a:effectLst/>
              <a:sp3d contourW="25400">
                <a:contourClr>
                  <a:schemeClr val="lt1"/>
                </a:contourClr>
              </a:sp3d>
            </c:spPr>
          </c:dPt>
          <c:dPt>
            <c:idx val="3"/>
            <c:spPr>
              <a:solidFill>
                <a:schemeClr val="accent3">
                  <a:lumMod val="60000"/>
                  <a:lumOff val="40000"/>
                </a:schemeClr>
              </a:solidFill>
              <a:ln w="25400">
                <a:solidFill>
                  <a:schemeClr val="lt1"/>
                </a:solidFill>
              </a:ln>
              <a:effectLst/>
              <a:sp3d contourW="25400">
                <a:contourClr>
                  <a:schemeClr val="lt1"/>
                </a:contourClr>
              </a:sp3d>
            </c:spPr>
          </c:dPt>
          <c:dLbls>
            <c:dLbl>
              <c:idx val="0"/>
              <c:tx>
                <c:rich>
                  <a:bodyPr/>
                  <a:lstStyle/>
                  <a:p>
                    <a:r>
                      <a:rPr lang="en-US" sz="1400" b="1"/>
                      <a:t>26%</a:t>
                    </a:r>
                  </a:p>
                </c:rich>
              </c:tx>
              <c:dLblPos val="ctr"/>
              <c:showPercent val="1"/>
              <c:extLst>
                <c:ext xmlns:c15="http://schemas.microsoft.com/office/drawing/2012/chart" uri="{CE6537A1-D6FC-4f65-9D91-7224C49458BB}"/>
              </c:extLst>
            </c:dLbl>
            <c:dLbl>
              <c:idx val="3"/>
              <c:tx>
                <c:rich>
                  <a:bodyPr/>
                  <a:lstStyle/>
                  <a:p>
                    <a:r>
                      <a:rPr lang="en-US" sz="2800" b="1"/>
                      <a:t>59%</a:t>
                    </a:r>
                  </a:p>
                </c:rich>
              </c:tx>
              <c:dLblPos val="ctr"/>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'[Microsoft Office Word''de Grafik]Sayfa1'!$M$2:$M$5</c:f>
              <c:strCache>
                <c:ptCount val="4"/>
                <c:pt idx="0">
                  <c:v>% 0 veya daha az gerçekleşme</c:v>
                </c:pt>
                <c:pt idx="1">
                  <c:v>% 0 ve % 49,99 arasında  gerçekleşme</c:v>
                </c:pt>
                <c:pt idx="2">
                  <c:v>% 50 ve % 89,99 arasında  gerçekleşme</c:v>
                </c:pt>
                <c:pt idx="3">
                  <c:v>% 90 veya daha fazla gerçekleşme</c:v>
                </c:pt>
              </c:strCache>
            </c:strRef>
          </c:cat>
          <c:val>
            <c:numRef>
              <c:f>'[Microsoft Office Word''de Grafik]Sayfa1'!$N$2:$N$5</c:f>
              <c:numCache>
                <c:formatCode>General</c:formatCode>
                <c:ptCount val="4"/>
                <c:pt idx="0">
                  <c:v>7</c:v>
                </c:pt>
                <c:pt idx="1">
                  <c:v>1</c:v>
                </c:pt>
                <c:pt idx="2">
                  <c:v>3</c:v>
                </c:pt>
                <c:pt idx="3">
                  <c:v>16</c:v>
                </c:pt>
              </c:numCache>
            </c:numRef>
          </c:val>
        </c:ser>
        <c:dLbls>
          <c:showPercent val="1"/>
        </c:dLbls>
      </c:pie3DChart>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none" strike="noStrike" baseline="0"/>
              <a:t>Eylem Planında Yer Aldığı Halde 2021 Yılında Faaliyet Gerçekleştirilemeyen Eylemlerde Faaliyet Gerçekleştirilememe Nedenleri</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'[Microsoft Office Word''de Grafik]Sayfa1'!$N$1</c:f>
              <c:strCache>
                <c:ptCount val="1"/>
                <c:pt idx="0">
                  <c:v>Toplam</c:v>
                </c:pt>
              </c:strCache>
            </c:strRef>
          </c:tx>
          <c:spPr>
            <a:solidFill>
              <a:schemeClr val="accent3">
                <a:lumMod val="60000"/>
                <a:lumOff val="40000"/>
              </a:schemeClr>
            </a:solidFill>
          </c:spPr>
          <c:dPt>
            <c:idx val="0"/>
            <c:explosion val="28"/>
            <c:spPr>
              <a:solidFill>
                <a:srgbClr val="FF7575"/>
              </a:solidFill>
              <a:ln w="25400">
                <a:solidFill>
                  <a:schemeClr val="lt1"/>
                </a:solidFill>
              </a:ln>
              <a:effectLst/>
              <a:sp3d contourW="25400">
                <a:contourClr>
                  <a:schemeClr val="lt1"/>
                </a:contourClr>
              </a:sp3d>
            </c:spPr>
          </c:dPt>
          <c:dPt>
            <c:idx val="1"/>
            <c:explosion val="29"/>
            <c:spPr>
              <a:solidFill>
                <a:srgbClr val="FFDC6D"/>
              </a:solidFill>
              <a:ln w="25400">
                <a:solidFill>
                  <a:schemeClr val="lt1"/>
                </a:solidFill>
              </a:ln>
              <a:effectLst/>
              <a:sp3d contourW="25400">
                <a:contourClr>
                  <a:schemeClr val="lt1"/>
                </a:contourClr>
              </a:sp3d>
            </c:spPr>
          </c:dPt>
          <c:dPt>
            <c:idx val="2"/>
            <c:explosion val="19"/>
            <c:spPr>
              <a:solidFill>
                <a:srgbClr val="73AAD7"/>
              </a:solidFill>
              <a:ln w="25400">
                <a:solidFill>
                  <a:schemeClr val="lt1"/>
                </a:solidFill>
              </a:ln>
              <a:effectLst/>
              <a:sp3d contourW="25400">
                <a:contourClr>
                  <a:schemeClr val="lt1"/>
                </a:contourClr>
              </a:sp3d>
            </c:spPr>
          </c:dPt>
          <c:dPt>
            <c:idx val="3"/>
            <c:explosion val="19"/>
            <c:spPr>
              <a:solidFill>
                <a:schemeClr val="accent3">
                  <a:lumMod val="60000"/>
                  <a:lumOff val="40000"/>
                </a:schemeClr>
              </a:solidFill>
              <a:ln w="25400">
                <a:solidFill>
                  <a:schemeClr val="lt1"/>
                </a:solidFill>
              </a:ln>
              <a:effectLst/>
              <a:sp3d contourW="25400">
                <a:contourClr>
                  <a:schemeClr val="lt1"/>
                </a:contourClr>
              </a:sp3d>
            </c:spPr>
          </c:dPt>
          <c:dLbls>
            <c:dLbl>
              <c:idx val="0"/>
              <c:tx>
                <c:rich>
                  <a:bodyPr/>
                  <a:lstStyle/>
                  <a:p>
                    <a:r>
                      <a:rPr lang="en-US" sz="1400" b="1"/>
                      <a:t>%25 Uzaklık</a:t>
                    </a:r>
                  </a:p>
                </c:rich>
              </c:tx>
              <c:dLblPos val="ctr"/>
              <c:showPercent val="1"/>
              <c:extLst>
                <c:ext xmlns:c15="http://schemas.microsoft.com/office/drawing/2012/chart" uri="{CE6537A1-D6FC-4f65-9D91-7224C49458BB}"/>
              </c:extLst>
            </c:dLbl>
            <c:dLbl>
              <c:idx val="1"/>
              <c:tx>
                <c:rich>
                  <a:bodyPr/>
                  <a:lstStyle/>
                  <a:p>
                    <a:r>
                      <a:rPr lang="en-US"/>
                      <a:t>%</a:t>
                    </a:r>
                    <a:r>
                      <a:rPr lang="en-US" baseline="0"/>
                      <a:t> </a:t>
                    </a:r>
                    <a:r>
                      <a:rPr lang="tr-TR" baseline="0"/>
                      <a:t>1</a:t>
                    </a:r>
                    <a:r>
                      <a:rPr lang="en-US" baseline="0"/>
                      <a:t>2,5 İnternet</a:t>
                    </a:r>
                    <a:endParaRPr lang="en-US"/>
                  </a:p>
                </c:rich>
              </c:tx>
              <c:dLblPos val="ctr"/>
              <c:showPercent val="1"/>
              <c:extLst>
                <c:ext xmlns:c15="http://schemas.microsoft.com/office/drawing/2012/chart" uri="{CE6537A1-D6FC-4f65-9D91-7224C49458BB}"/>
              </c:extLst>
            </c:dLbl>
            <c:dLbl>
              <c:idx val="2"/>
              <c:tx>
                <c:rich>
                  <a:bodyPr/>
                  <a:lstStyle/>
                  <a:p>
                    <a:r>
                      <a:rPr lang="en-US"/>
                      <a:t>%</a:t>
                    </a:r>
                    <a:r>
                      <a:rPr lang="en-US" baseline="0"/>
                      <a:t> 1</a:t>
                    </a:r>
                    <a:r>
                      <a:rPr lang="tr-TR" baseline="0"/>
                      <a:t>2,5</a:t>
                    </a:r>
                    <a:r>
                      <a:rPr lang="en-US" baseline="0"/>
                      <a:t> İlgisizlikl</a:t>
                    </a:r>
                    <a:endParaRPr lang="en-US"/>
                  </a:p>
                </c:rich>
              </c:tx>
              <c:dLblPos val="ctr"/>
              <c:showPercent val="1"/>
              <c:extLst>
                <c:ext xmlns:c15="http://schemas.microsoft.com/office/drawing/2012/chart" uri="{CE6537A1-D6FC-4f65-9D91-7224C49458BB}"/>
              </c:extLst>
            </c:dLbl>
            <c:dLbl>
              <c:idx val="3"/>
              <c:tx>
                <c:rich>
                  <a:bodyPr/>
                  <a:lstStyle/>
                  <a:p>
                    <a:r>
                      <a:rPr lang="en-US" sz="2800" b="1"/>
                      <a:t>%5</a:t>
                    </a:r>
                    <a:r>
                      <a:rPr lang="tr-TR" sz="2800" b="1"/>
                      <a:t>0</a:t>
                    </a:r>
                    <a:endParaRPr lang="en-US" sz="2800" b="1" baseline="0"/>
                  </a:p>
                  <a:p>
                    <a:r>
                      <a:rPr lang="en-US" sz="2800" b="1" baseline="0"/>
                      <a:t>Pandemi</a:t>
                    </a:r>
                    <a:endParaRPr lang="en-US" sz="2800" b="1"/>
                  </a:p>
                </c:rich>
              </c:tx>
              <c:dLblPos val="ctr"/>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'[Microsoft Office Word''de Grafik]Sayfa1'!$M$2:$M$5</c:f>
              <c:strCache>
                <c:ptCount val="4"/>
                <c:pt idx="0">
                  <c:v>% 0 veya daha az gerçekleşme</c:v>
                </c:pt>
                <c:pt idx="1">
                  <c:v>% 0 ve % 49,99 arasında  gerçekleşme</c:v>
                </c:pt>
                <c:pt idx="2">
                  <c:v>% 50 ve % 89,99 arasında  gerçekleşme</c:v>
                </c:pt>
                <c:pt idx="3">
                  <c:v>% 90 veya daha fazla gerçekleşme</c:v>
                </c:pt>
              </c:strCache>
            </c:strRef>
          </c:cat>
          <c:val>
            <c:numRef>
              <c:f>'[Microsoft Office Word''de Grafik]Sayfa1'!$N$2:$N$5</c:f>
              <c:numCache>
                <c:formatCode>General</c:formatCode>
                <c:ptCount val="4"/>
                <c:pt idx="0">
                  <c:v>7</c:v>
                </c:pt>
                <c:pt idx="1">
                  <c:v>1</c:v>
                </c:pt>
                <c:pt idx="2">
                  <c:v>3</c:v>
                </c:pt>
                <c:pt idx="3">
                  <c:v>16</c:v>
                </c:pt>
              </c:numCache>
            </c:numRef>
          </c:val>
        </c:ser>
        <c:dLbls>
          <c:showPercent val="1"/>
        </c:dLbls>
      </c:pie3DChart>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1DE37-DAF6-4F37-80C9-252F6B77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33</Pages>
  <Words>5722</Words>
  <Characters>32616</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
  <LinksUpToDate>false</LinksUpToDate>
  <CharactersWithSpaces>38262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lastModifiedBy>Pc</cp:lastModifiedBy>
  <cp:revision>24</cp:revision>
  <cp:lastPrinted>2022-01-06T07:39:00Z</cp:lastPrinted>
  <dcterms:created xsi:type="dcterms:W3CDTF">2022-01-05T09:11:00Z</dcterms:created>
  <dcterms:modified xsi:type="dcterms:W3CDTF">2022-01-06T07:41:00Z</dcterms:modified>
</cp:coreProperties>
</file>